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958"/>
        <w:pBdr/>
        <w:spacing w:line="360" w:lineRule="auto"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58"/>
        <w:pBdr/>
        <w:spacing w:after="120" w:before="120" w:line="360" w:lineRule="auto"/>
        <w:ind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58"/>
        <w:pBdr/>
        <w:spacing w:after="120" w:before="120" w:line="360" w:lineRule="auto"/>
        <w:ind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58"/>
        <w:pBdr/>
        <w:spacing w:after="120" w:before="120" w:line="360" w:lineRule="auto"/>
        <w:ind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58"/>
        <w:pBdr/>
        <w:spacing w:after="120" w:before="120" w:line="360" w:lineRule="auto"/>
        <w:ind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58"/>
        <w:pBdr/>
        <w:spacing w:after="120" w:before="120" w:line="360" w:lineRule="auto"/>
        <w:ind/>
        <w:jc w:val="center"/>
        <w:rPr>
          <w:sz w:val="52"/>
        </w:rPr>
      </w:pPr>
      <w:r>
        <w:rPr>
          <w:b/>
          <w:bCs/>
          <w:color w:val="000000"/>
          <w:sz w:val="52"/>
        </w:rPr>
        <w:t xml:space="preserve">Re</w:t>
      </w:r>
      <w:r>
        <w:rPr>
          <w:b/>
          <w:bCs/>
          <w:color w:val="000000"/>
          <w:sz w:val="52"/>
        </w:rPr>
        <w:t xml:space="preserve">gulamin organizowania wycieczek </w:t>
      </w:r>
      <w:r>
        <w:rPr>
          <w:b/>
          <w:bCs/>
          <w:color w:val="000000"/>
          <w:sz w:val="52"/>
        </w:rPr>
        <w:t xml:space="preserve">szkolnych</w:t>
      </w:r>
      <w:r>
        <w:rPr>
          <w:sz w:val="52"/>
        </w:rPr>
        <w:t xml:space="preserve"> </w:t>
      </w:r>
      <w:r>
        <w:rPr>
          <w:b/>
          <w:bCs/>
          <w:color w:val="000000"/>
          <w:sz w:val="52"/>
        </w:rPr>
        <w:t xml:space="preserve">oraz</w:t>
      </w:r>
      <w:r>
        <w:rPr>
          <w:sz w:val="52"/>
        </w:rPr>
        <w:t xml:space="preserve"> </w:t>
      </w:r>
      <w:r>
        <w:rPr>
          <w:b/>
          <w:bCs/>
          <w:color w:val="000000"/>
          <w:sz w:val="52"/>
        </w:rPr>
        <w:t xml:space="preserve">wyjść poza teren szkoły</w:t>
      </w:r>
      <w:r>
        <w:rPr>
          <w:sz w:val="52"/>
        </w:rPr>
      </w:r>
      <w:r>
        <w:rPr>
          <w:sz w:val="52"/>
        </w:rPr>
      </w:r>
    </w:p>
    <w:p>
      <w:pPr>
        <w:pStyle w:val="958"/>
        <w:pBdr/>
        <w:spacing w:after="120" w:before="120" w:line="360" w:lineRule="auto"/>
        <w:ind/>
        <w:jc w:val="center"/>
        <w:rPr>
          <w:sz w:val="52"/>
        </w:rPr>
      </w:pPr>
      <w:r>
        <w:rPr>
          <w:b/>
          <w:bCs/>
          <w:color w:val="000000"/>
          <w:sz w:val="52"/>
        </w:rPr>
        <w:t xml:space="preserve">w</w:t>
      </w:r>
      <w:r>
        <w:rPr>
          <w:sz w:val="52"/>
        </w:rPr>
        <w:t xml:space="preserve"> </w:t>
      </w:r>
      <w:r>
        <w:rPr>
          <w:b/>
          <w:bCs/>
          <w:color w:val="000000"/>
          <w:sz w:val="52"/>
        </w:rPr>
        <w:t xml:space="preserve">Szkole Podstawowej nr 3</w:t>
      </w:r>
      <w:r>
        <w:rPr>
          <w:sz w:val="52"/>
        </w:rPr>
        <w:t xml:space="preserve"> </w:t>
      </w:r>
      <w:r>
        <w:rPr>
          <w:b/>
          <w:bCs/>
          <w:color w:val="000000"/>
          <w:sz w:val="52"/>
        </w:rPr>
        <w:t xml:space="preserve">im. Noblistów Polskich</w:t>
      </w:r>
      <w:r>
        <w:rPr>
          <w:sz w:val="52"/>
        </w:rPr>
        <w:t xml:space="preserve"> </w:t>
      </w:r>
      <w:r>
        <w:rPr>
          <w:b/>
          <w:bCs/>
          <w:color w:val="000000"/>
          <w:sz w:val="52"/>
        </w:rPr>
        <w:t xml:space="preserve">w Gryfinie</w:t>
      </w:r>
      <w:r>
        <w:rPr>
          <w:sz w:val="52"/>
        </w:rPr>
      </w:r>
      <w:r>
        <w:rPr>
          <w:sz w:val="52"/>
        </w:rPr>
      </w:r>
    </w:p>
    <w:p>
      <w:pPr>
        <w:pStyle w:val="958"/>
        <w:pBdr/>
        <w:spacing w:after="120" w:before="120" w:line="360" w:lineRule="auto"/>
        <w:ind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58"/>
        <w:pBdr/>
        <w:spacing w:after="120" w:before="120" w:line="360" w:lineRule="auto"/>
        <w:ind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58"/>
        <w:pBdr/>
        <w:spacing w:after="120" w:before="120" w:line="360" w:lineRule="auto"/>
        <w:ind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58"/>
        <w:pBdr/>
        <w:spacing w:after="120" w:before="120" w:line="360" w:lineRule="auto"/>
        <w:ind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58"/>
        <w:pBdr/>
        <w:spacing w:after="120" w:before="120" w:line="360" w:lineRule="auto"/>
        <w:ind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58"/>
        <w:pBdr/>
        <w:spacing w:after="120" w:before="120" w:line="360" w:lineRule="auto"/>
        <w:ind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58"/>
        <w:pBdr/>
        <w:spacing w:after="120" w:before="120" w:line="360" w:lineRule="auto"/>
        <w:ind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58"/>
        <w:pBdr/>
        <w:spacing w:after="120" w:before="120" w:line="360" w:lineRule="auto"/>
        <w:ind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58"/>
        <w:pBdr/>
        <w:spacing w:after="120" w:before="120" w:line="360" w:lineRule="auto"/>
        <w:ind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58"/>
        <w:pBdr/>
        <w:spacing w:after="120" w:before="120" w:line="360" w:lineRule="auto"/>
        <w:ind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58"/>
        <w:pBdr/>
        <w:spacing w:after="120" w:before="120" w:line="360" w:lineRule="auto"/>
        <w:ind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58"/>
        <w:pBdr/>
        <w:spacing w:after="120" w:before="120" w:line="360" w:lineRule="auto"/>
        <w:ind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58"/>
        <w:pBdr/>
        <w:spacing w:line="360" w:lineRule="auto"/>
        <w:ind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958"/>
        <w:pBdr/>
        <w:spacing w:line="360" w:lineRule="auto"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58"/>
        <w:pBdr/>
        <w:spacing w:line="360" w:lineRule="auto"/>
        <w:ind/>
        <w:rPr/>
      </w:pPr>
      <w:r>
        <w:rPr>
          <w:b/>
          <w:color w:val="000000"/>
        </w:rPr>
        <w:t xml:space="preserve">Podstawa prawna:</w:t>
      </w:r>
      <w:r/>
    </w:p>
    <w:p>
      <w:pPr>
        <w:pStyle w:val="958"/>
        <w:numPr>
          <w:ilvl w:val="0"/>
          <w:numId w:val="3"/>
        </w:numPr>
        <w:pBdr/>
        <w:tabs>
          <w:tab w:val="left" w:leader="none" w:pos="720"/>
        </w:tabs>
        <w:spacing w:before="280" w:line="360" w:lineRule="auto"/>
        <w:ind/>
        <w:jc w:val="both"/>
        <w:rPr/>
      </w:pPr>
      <w:r>
        <w:rPr>
          <w:color w:val="000000"/>
        </w:rPr>
        <w:t xml:space="preserve">Ustawa z dnia 7 września 1991 o systemie oświaty (Dz. U. Nr 95, poz. 425 z późn. zm.) </w:t>
      </w:r>
      <w:r/>
    </w:p>
    <w:p>
      <w:pPr>
        <w:pStyle w:val="958"/>
        <w:numPr>
          <w:ilvl w:val="0"/>
          <w:numId w:val="3"/>
        </w:numPr>
        <w:pBdr/>
        <w:spacing w:line="360" w:lineRule="auto"/>
        <w:ind/>
        <w:jc w:val="both"/>
        <w:rPr/>
      </w:pPr>
      <w:r>
        <w:rPr>
          <w:color w:val="000000"/>
        </w:rPr>
        <w:t xml:space="preserve">Ustawa z dnia 20 czerwca 1997 r. – Prawo o ruchu drogowym  (Dz. U. z 2012r. poz 1137, z póź. zm.). </w:t>
      </w:r>
      <w:r/>
    </w:p>
    <w:p>
      <w:pPr>
        <w:pStyle w:val="958"/>
        <w:numPr>
          <w:ilvl w:val="0"/>
          <w:numId w:val="3"/>
        </w:numPr>
        <w:pBdr/>
        <w:spacing w:line="360" w:lineRule="auto"/>
        <w:ind/>
        <w:jc w:val="both"/>
        <w:rPr/>
      </w:pPr>
      <w:r>
        <w:rPr>
          <w:color w:val="000000"/>
        </w:rPr>
        <w:t xml:space="preserve">Ustawa z dnia 29 sierpnia 1997 r. o usługach turystycznych (Dz. U. z 2001 r. Nr 55, poz. 578). </w:t>
      </w:r>
      <w:r/>
    </w:p>
    <w:p>
      <w:pPr>
        <w:pStyle w:val="958"/>
        <w:numPr>
          <w:ilvl w:val="0"/>
          <w:numId w:val="3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color w:val="000000"/>
        </w:rPr>
        <w:t xml:space="preserve">Rozporządzenie Rady Ministrów z dnia 6 maja 1997 r. w sprawie określenia warunków bezpieczeństwa osób przebywających w górach, pływających, kąpiących się i uprawiających sporty wodne (Dz. U. Nr 57, poz. 358). </w:t>
      </w:r>
      <w:r/>
    </w:p>
    <w:p>
      <w:pPr>
        <w:pStyle w:val="958"/>
        <w:numPr>
          <w:ilvl w:val="0"/>
          <w:numId w:val="3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color w:val="000000"/>
        </w:rPr>
        <w:t xml:space="preserve">Rozporządzenie Rady Ministrów z dnia 27 listopada 2001 r. w sprawie uprawiania alpinizmu  (Dz. U. Nr 145, poz. 1624). </w:t>
      </w:r>
      <w:r/>
    </w:p>
    <w:p>
      <w:pPr>
        <w:pStyle w:val="958"/>
        <w:numPr>
          <w:ilvl w:val="0"/>
          <w:numId w:val="3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color w:val="000000"/>
        </w:rPr>
        <w:t xml:space="preserve">Rozporządzenie ministra Edukacji Narodowej i Sportu z dnia 8 listopada 2001 r. </w:t>
      </w:r>
      <w:r>
        <w:rPr>
          <w:color w:val="000000"/>
        </w:rPr>
        <w:t xml:space="preserve">        </w:t>
      </w:r>
      <w:r>
        <w:rPr>
          <w:color w:val="000000"/>
        </w:rPr>
        <w:t xml:space="preserve">w sprawie warunków i sposobu organizowania przez publiczne przedszkola, szkoły </w:t>
      </w:r>
      <w:r>
        <w:rPr>
          <w:color w:val="000000"/>
        </w:rPr>
        <w:t xml:space="preserve">         </w:t>
      </w:r>
      <w:r>
        <w:rPr>
          <w:color w:val="000000"/>
        </w:rPr>
        <w:t xml:space="preserve"> i placówki krajoznawstwa i turystyki (Dz. U. Nr 135, poz. 1516). </w:t>
      </w:r>
      <w:r/>
    </w:p>
    <w:p>
      <w:pPr>
        <w:pStyle w:val="958"/>
        <w:numPr>
          <w:ilvl w:val="0"/>
          <w:numId w:val="3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color w:val="000000"/>
        </w:rPr>
        <w:t xml:space="preserve">Rozporządzenie Ministra Edukacji Narodowej z dnia 21 stycznia 1997 r. w sprawie warunków, jakie muszą spełniać organizatorzy wypoczynku dla dzieci i młodzieży szkolnej, a także zasad jego organizowania i nadzorowania (Dz. U. Nr 12, poz. 67 </w:t>
      </w:r>
      <w:r>
        <w:rPr>
          <w:color w:val="000000"/>
        </w:rPr>
        <w:t xml:space="preserve">       </w:t>
      </w:r>
      <w:r>
        <w:rPr>
          <w:color w:val="000000"/>
        </w:rPr>
        <w:t xml:space="preserve">i Dz. U. Nr.18, poz. 102). </w:t>
      </w:r>
      <w:r/>
    </w:p>
    <w:p>
      <w:pPr>
        <w:pStyle w:val="958"/>
        <w:numPr>
          <w:ilvl w:val="0"/>
          <w:numId w:val="3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color w:val="000000"/>
        </w:rPr>
        <w:t xml:space="preserve">Rozporządzenie Ministra Edukacji Narodowej z dnia 19 lutego 1997 r. zmieniające rozporządzenie w sprawie warunków, jakie muszą spełniać organizatorzy wypoczynku dla dzieci i młodzieży szkolnej, a także zasad jego organizowania </w:t>
      </w:r>
      <w:r/>
    </w:p>
    <w:p>
      <w:pPr>
        <w:pStyle w:val="958"/>
        <w:pBdr/>
        <w:tabs>
          <w:tab w:val="left" w:leader="none" w:pos="720"/>
        </w:tabs>
        <w:spacing w:line="360" w:lineRule="auto"/>
        <w:ind w:left="720"/>
        <w:jc w:val="both"/>
        <w:rPr/>
      </w:pPr>
      <w:r>
        <w:rPr>
          <w:color w:val="000000"/>
        </w:rPr>
        <w:t xml:space="preserve">i nadzorowania (Dz. U. Nr 18, poz. 102). </w:t>
      </w:r>
      <w:r/>
    </w:p>
    <w:p>
      <w:pPr>
        <w:pStyle w:val="958"/>
        <w:numPr>
          <w:ilvl w:val="0"/>
          <w:numId w:val="3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color w:val="000000"/>
        </w:rPr>
        <w:t xml:space="preserve">Rozporządzenie Ministra Edukacji Narodowej z dnia 12 września 2001 r. w sprawie szczegółowych zasad i warunków działalności w dziedzinie rekreacji ruchowej (Dz. U. Nr 101, poz. 1095). </w:t>
      </w:r>
      <w:r/>
    </w:p>
    <w:p>
      <w:pPr>
        <w:pStyle w:val="958"/>
        <w:numPr>
          <w:ilvl w:val="0"/>
          <w:numId w:val="3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color w:val="000000"/>
        </w:rPr>
        <w:t xml:space="preserve">Rozporządzenie Ministra Gospodarki z dnia 28 czerwca 2001 r. w sprawie przewodników turystycznych i pilotów wycieczek (Dz. U. Nr 72, poz. 752). </w:t>
      </w:r>
      <w:r/>
    </w:p>
    <w:p>
      <w:pPr>
        <w:pStyle w:val="958"/>
        <w:numPr>
          <w:ilvl w:val="0"/>
          <w:numId w:val="3"/>
        </w:numPr>
        <w:pBdr/>
        <w:tabs>
          <w:tab w:val="left" w:leader="none" w:pos="720"/>
        </w:tabs>
        <w:spacing w:line="360" w:lineRule="auto"/>
        <w:ind w:hanging="357" w:left="714"/>
        <w:jc w:val="both"/>
        <w:rPr/>
      </w:pPr>
      <w:r>
        <w:rPr>
          <w:color w:val="000000"/>
        </w:rPr>
        <w:t xml:space="preserve">Rozporządzenie Ministra Edukacji Narodowej i Sportu z dnia 31 grudnia 2002 r. </w:t>
      </w:r>
      <w:r>
        <w:rPr>
          <w:color w:val="000000"/>
        </w:rPr>
        <w:t xml:space="preserve">        </w:t>
      </w:r>
      <w:r>
        <w:rPr>
          <w:color w:val="000000"/>
        </w:rPr>
        <w:t xml:space="preserve">w sprawie bezpieczeństwa i higieny w publicznych i niepublicznych szkołach</w:t>
      </w:r>
      <w:r>
        <w:rPr>
          <w:color w:val="000000"/>
        </w:rPr>
        <w:t xml:space="preserve">                  </w:t>
      </w:r>
      <w:r>
        <w:rPr>
          <w:color w:val="000000"/>
        </w:rPr>
        <w:t xml:space="preserve"> i placówkach (Dz. U. z 2003 r. Nr 6 poz. 69).</w:t>
      </w:r>
      <w:r/>
    </w:p>
    <w:p>
      <w:pPr>
        <w:pStyle w:val="958"/>
        <w:numPr>
          <w:ilvl w:val="0"/>
          <w:numId w:val="3"/>
        </w:numPr>
        <w:pBdr/>
        <w:tabs>
          <w:tab w:val="left" w:leader="none" w:pos="720"/>
        </w:tabs>
        <w:spacing w:line="360" w:lineRule="auto"/>
        <w:ind w:hanging="357" w:left="714"/>
        <w:jc w:val="both"/>
        <w:rPr/>
      </w:pPr>
      <w:r>
        <w:rPr>
          <w:color w:val="000000"/>
        </w:rPr>
        <w:t xml:space="preserve">Rozporządzenia Ministra Edukacji Narodowej z dnia 28 sierpnia 2014 r. w sprawie warunków i sposobu organizowania przez publiczne przedszkola, szkoły i placówki krajoznawstwa i turystyki. Rozporządzenie 29 sierpnia 2014 r. zostało ogłoszone </w:t>
      </w:r>
      <w:r>
        <w:rPr>
          <w:color w:val="000000"/>
        </w:rPr>
        <w:t xml:space="preserve">         </w:t>
      </w:r>
      <w:r>
        <w:rPr>
          <w:color w:val="000000"/>
        </w:rPr>
        <w:t xml:space="preserve">w Dzienniku Ustaw 29 sierpnia 2014 r. (Dz. U. z 2014 r. poz. 1150).</w:t>
      </w:r>
      <w:r/>
    </w:p>
    <w:p>
      <w:pPr>
        <w:pStyle w:val="958"/>
        <w:numPr>
          <w:ilvl w:val="0"/>
          <w:numId w:val="3"/>
        </w:numPr>
        <w:pBdr/>
        <w:spacing w:line="360" w:lineRule="auto"/>
        <w:ind/>
        <w:jc w:val="both"/>
        <w:rPr/>
      </w:pPr>
      <w:r>
        <w:rPr>
          <w:color w:val="000000"/>
        </w:rPr>
        <w:t xml:space="preserve">Rozporządzenia Ministra Edukacji Narodowej z dnia 25 maja 2018 r. w sprawie warunków i sposobu organizowania przez publiczne przedszkola, szkoły i placówki krajoznawstwa i turystyki. (Dz. U. z 2018 r. poz. 1055).</w:t>
      </w:r>
      <w:r/>
    </w:p>
    <w:p>
      <w:pPr>
        <w:pStyle w:val="958"/>
        <w:pBdr/>
        <w:tabs>
          <w:tab w:val="left" w:leader="none" w:pos="720"/>
        </w:tabs>
        <w:spacing w:after="280" w:line="36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58"/>
        <w:pBdr/>
        <w:tabs>
          <w:tab w:val="left" w:leader="none" w:pos="720"/>
        </w:tabs>
        <w:spacing w:after="280" w:line="360" w:lineRule="auto"/>
        <w:ind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pStyle w:val="958"/>
        <w:pBdr/>
        <w:spacing w:line="360" w:lineRule="auto"/>
        <w:ind/>
        <w:rPr/>
      </w:pPr>
      <w:r>
        <w:rPr>
          <w:b/>
          <w:bCs/>
          <w:color w:val="000000"/>
        </w:rPr>
        <w:t xml:space="preserve">Tekst zatwierdzony przez Radę Pedagogiczną Szkoły Podstawowej nr 3 im. Noblistów Polskich </w:t>
      </w:r>
      <w:r>
        <w:rPr>
          <w:b/>
          <w:bCs/>
          <w:color w:val="000000"/>
        </w:rPr>
        <w:t xml:space="preserve">w Gryfinie dnia 15.09.2025 r.</w:t>
      </w:r>
      <w:r>
        <w:rPr>
          <w:b/>
          <w:bCs/>
          <w:color w:val="000000"/>
        </w:rPr>
      </w:r>
      <w:r/>
    </w:p>
    <w:p>
      <w:pPr>
        <w:pStyle w:val="958"/>
        <w:pBdr/>
        <w:spacing w:line="360" w:lineRule="auto"/>
        <w:ind/>
        <w:jc w:val="center"/>
        <w:rPr/>
      </w:pPr>
      <w:r/>
      <w:r/>
    </w:p>
    <w:p>
      <w:pPr>
        <w:pStyle w:val="958"/>
        <w:pBdr/>
        <w:spacing w:line="360" w:lineRule="auto"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58"/>
        <w:pBdr/>
        <w:spacing w:line="360" w:lineRule="auto"/>
        <w:ind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58"/>
        <w:pBdr/>
        <w:spacing w:line="360" w:lineRule="auto"/>
        <w:ind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58"/>
        <w:pBdr/>
        <w:spacing w:line="360" w:lineRule="auto"/>
        <w:ind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58"/>
        <w:pBdr/>
        <w:spacing w:line="360" w:lineRule="auto"/>
        <w:ind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58"/>
        <w:pBdr/>
        <w:spacing w:line="360" w:lineRule="auto"/>
        <w:ind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58"/>
        <w:pBdr/>
        <w:spacing w:line="360" w:lineRule="auto"/>
        <w:ind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58"/>
        <w:pBdr/>
        <w:spacing w:line="360" w:lineRule="auto"/>
        <w:ind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58"/>
        <w:pBdr/>
        <w:spacing w:line="360" w:lineRule="auto"/>
        <w:ind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58"/>
        <w:pBdr/>
        <w:spacing w:line="360" w:lineRule="auto"/>
        <w:ind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58"/>
        <w:pBdr/>
        <w:spacing w:line="360" w:lineRule="auto"/>
        <w:ind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58"/>
        <w:pBdr/>
        <w:spacing w:line="360" w:lineRule="auto"/>
        <w:ind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58"/>
        <w:pBdr/>
        <w:spacing w:line="360" w:lineRule="auto"/>
        <w:ind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58"/>
        <w:pBdr/>
        <w:spacing w:line="360" w:lineRule="auto"/>
        <w:ind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58"/>
        <w:pBdr/>
        <w:spacing w:line="360" w:lineRule="auto"/>
        <w:ind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58"/>
        <w:pBdr/>
        <w:spacing w:line="360" w:lineRule="auto"/>
        <w:ind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58"/>
        <w:pBdr/>
        <w:spacing w:line="360" w:lineRule="auto"/>
        <w:ind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58"/>
        <w:pBdr/>
        <w:spacing w:line="360" w:lineRule="auto"/>
        <w:ind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58"/>
        <w:pBdr/>
        <w:spacing w:line="360" w:lineRule="auto"/>
        <w:ind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58"/>
        <w:pBdr/>
        <w:spacing w:line="360" w:lineRule="auto"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58"/>
        <w:pBdr/>
        <w:spacing w:line="360" w:lineRule="auto"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58"/>
        <w:pBdr/>
        <w:spacing w:line="360" w:lineRule="auto"/>
        <w:ind/>
        <w:jc w:val="center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958"/>
        <w:pBdr/>
        <w:spacing w:line="360" w:lineRule="auto"/>
        <w:ind/>
        <w:jc w:val="center"/>
        <w:rPr>
          <w:sz w:val="32"/>
        </w:rPr>
      </w:pPr>
      <w:r>
        <w:rPr>
          <w:b/>
          <w:color w:val="000000"/>
          <w:sz w:val="32"/>
        </w:rPr>
        <w:t xml:space="preserve">§ 1 </w:t>
      </w:r>
      <w:r>
        <w:rPr>
          <w:sz w:val="32"/>
        </w:rPr>
      </w:r>
      <w:r>
        <w:rPr>
          <w:sz w:val="32"/>
        </w:rPr>
      </w:r>
    </w:p>
    <w:p>
      <w:pPr>
        <w:pStyle w:val="958"/>
        <w:pBdr/>
        <w:spacing w:line="360" w:lineRule="auto"/>
        <w:ind/>
        <w:jc w:val="center"/>
        <w:rPr>
          <w:sz w:val="32"/>
        </w:rPr>
      </w:pPr>
      <w:r>
        <w:rPr>
          <w:b/>
          <w:color w:val="000000"/>
          <w:sz w:val="32"/>
        </w:rPr>
        <w:t xml:space="preserve">Zasady ogólne.</w:t>
      </w:r>
      <w:r>
        <w:rPr>
          <w:sz w:val="32"/>
        </w:rPr>
      </w:r>
      <w:r>
        <w:rPr>
          <w:sz w:val="32"/>
        </w:rPr>
      </w:r>
    </w:p>
    <w:p>
      <w:pPr>
        <w:pStyle w:val="958"/>
        <w:pBdr/>
        <w:spacing w:line="360" w:lineRule="auto"/>
        <w:ind/>
        <w:jc w:val="center"/>
        <w:rPr/>
      </w:pPr>
      <w:r/>
      <w:r/>
    </w:p>
    <w:p>
      <w:pPr>
        <w:pStyle w:val="958"/>
        <w:numPr>
          <w:ilvl w:val="0"/>
          <w:numId w:val="5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color w:val="000000"/>
        </w:rPr>
        <w:t xml:space="preserve">Organizatorem  wycieczek, imprez  i  wyjść  poza  teren  szkoły  jest  Szkoła Podstawowa nr 3 im. Noblistów Polskich w Gryfinie.</w:t>
      </w:r>
      <w:r/>
    </w:p>
    <w:p>
      <w:pPr>
        <w:pStyle w:val="958"/>
        <w:numPr>
          <w:ilvl w:val="0"/>
          <w:numId w:val="5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color w:val="000000"/>
        </w:rPr>
        <w:t xml:space="preserve">W organizowaniu wycieczek Szkoła może współdziałać ze stowarzyszeniami, instytucjami i innymi podmiotami, których przedmiotem działalności jest krajoznawstwo i turystyka.</w:t>
      </w:r>
      <w:r/>
    </w:p>
    <w:p>
      <w:pPr>
        <w:pStyle w:val="958"/>
        <w:numPr>
          <w:ilvl w:val="0"/>
          <w:numId w:val="5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color w:val="000000"/>
        </w:rPr>
        <w:t xml:space="preserve">Wycieczki, imprezy i  wyjścia poza teren szkoły i inne formy krajoznawstwa </w:t>
      </w:r>
      <w:r>
        <w:rPr>
          <w:color w:val="000000"/>
        </w:rPr>
        <w:t xml:space="preserve">               </w:t>
      </w:r>
      <w:r>
        <w:rPr>
          <w:color w:val="000000"/>
        </w:rPr>
        <w:t xml:space="preserve">i turystyki są integralną formą działalności wychowawczej szkoły. </w:t>
      </w:r>
      <w:r/>
    </w:p>
    <w:p>
      <w:pPr>
        <w:pStyle w:val="958"/>
        <w:numPr>
          <w:ilvl w:val="0"/>
          <w:numId w:val="5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color w:val="000000"/>
        </w:rPr>
        <w:t xml:space="preserve">Przy organizowaniu i przeprowadzaniu wycieczek, imprez i wyjść poza teren szkoły współdziałają nauczyciele, rodzice i dzieci. </w:t>
      </w:r>
      <w:r/>
    </w:p>
    <w:p>
      <w:pPr>
        <w:pStyle w:val="958"/>
        <w:numPr>
          <w:ilvl w:val="0"/>
          <w:numId w:val="5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color w:val="000000"/>
        </w:rPr>
        <w:t xml:space="preserve">Wycieczka klasowa może odbyć się tylko wówczas, gdy weźmie w niej udział nie mniej niż 80% uczniów danej klasy. Uczniowie, którzy nie uczestniczą w wycieczce klasowej organizowanej w dniach zajęć szkolnych mają obowiązek brać udział </w:t>
      </w:r>
      <w:r>
        <w:rPr>
          <w:color w:val="000000"/>
        </w:rPr>
        <w:t xml:space="preserve">              </w:t>
      </w:r>
      <w:r>
        <w:rPr>
          <w:color w:val="000000"/>
        </w:rPr>
        <w:t xml:space="preserve">w zajęciach z klasą wskazaną przez wychowawcę lub Dyrektora Szkoły. </w:t>
      </w:r>
      <w:r/>
    </w:p>
    <w:p>
      <w:pPr>
        <w:pStyle w:val="958"/>
        <w:numPr>
          <w:ilvl w:val="0"/>
          <w:numId w:val="5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color w:val="000000"/>
        </w:rPr>
        <w:t xml:space="preserve">Wycieczka szkolna oraz wyjście poza teren szkoły może mieć charakter </w:t>
      </w:r>
      <w:r>
        <w:rPr>
          <w:color w:val="000000"/>
        </w:rPr>
        <w:t xml:space="preserve">między klasowy</w:t>
      </w:r>
      <w:r>
        <w:rPr>
          <w:color w:val="000000"/>
        </w:rPr>
        <w:t xml:space="preserve"> wtedy, gdy będą w niej uczestniczyć uczniowie z różnych klas, z tym, że </w:t>
      </w:r>
      <w:r>
        <w:rPr>
          <w:color w:val="000000"/>
        </w:rPr>
        <w:t xml:space="preserve">          </w:t>
      </w:r>
      <w:r>
        <w:rPr>
          <w:color w:val="000000"/>
        </w:rPr>
        <w:t xml:space="preserve">z jednej klasy może to być nie więcej niż 5 uczniów. Pozostali uczniowie wówczas uczęszczają na zajęcia lekcyjne według planu.</w:t>
      </w:r>
      <w:r/>
    </w:p>
    <w:p>
      <w:pPr>
        <w:pStyle w:val="958"/>
        <w:numPr>
          <w:ilvl w:val="0"/>
          <w:numId w:val="5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color w:val="000000"/>
        </w:rPr>
        <w:t xml:space="preserve">Jeżeli uczeń nie jest wychowankiem kierownika wycieczki, każdorazowo organizator wycieczki musi uzyskać zgodę wychowawcy klas</w:t>
      </w:r>
      <w:r>
        <w:rPr>
          <w:color w:val="000000"/>
        </w:rPr>
        <w:t xml:space="preserve">y </w:t>
      </w:r>
      <w:r>
        <w:rPr>
          <w:color w:val="000000"/>
        </w:rPr>
        <w:t xml:space="preserve">na udział dziecka w wycieczce </w:t>
      </w:r>
      <w:r>
        <w:rPr>
          <w:color w:val="000000"/>
        </w:rPr>
        <w:t xml:space="preserve">              </w:t>
      </w:r>
      <w:r>
        <w:rPr>
          <w:color w:val="000000"/>
        </w:rPr>
        <w:t xml:space="preserve">i uzyskać informacje dotyczące zachowania dziecka.</w:t>
      </w:r>
      <w:r/>
    </w:p>
    <w:p>
      <w:pPr>
        <w:pStyle w:val="958"/>
        <w:numPr>
          <w:ilvl w:val="0"/>
          <w:numId w:val="5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color w:val="000000"/>
        </w:rPr>
        <w:t xml:space="preserve">Kierownik wycieczki, po zasięgnięciu opinii wychowawcy, może odmówić zgody na uczestnictwo w wycieczce uczniowi, który często nie przestrzega regulaminu szkoły</w:t>
      </w:r>
      <w:r>
        <w:rPr>
          <w:color w:val="000000"/>
        </w:rPr>
        <w:t xml:space="preserve">          </w:t>
      </w:r>
      <w:r>
        <w:rPr>
          <w:color w:val="000000"/>
        </w:rPr>
        <w:t xml:space="preserve"> i swoim zachowaniem może uniemożliwić pełną realizację programu wycieczki.</w:t>
      </w:r>
      <w:r/>
    </w:p>
    <w:p>
      <w:pPr>
        <w:pStyle w:val="958"/>
        <w:numPr>
          <w:ilvl w:val="0"/>
          <w:numId w:val="5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color w:val="000000"/>
        </w:rPr>
        <w:t xml:space="preserve">Uczniowie uczestniczący w wycieczkach szkolnych, imprezach oraz wyjściach poza teren szkoły zobowiązani są do nadrobienia braków dydaktycznych ze wszystkich przedmiotów, jeżeli uczestniczyli w wycieczce innej niż wycieczka swojej klasy.</w:t>
      </w:r>
      <w:r/>
    </w:p>
    <w:p>
      <w:pPr>
        <w:pStyle w:val="958"/>
        <w:pBdr/>
        <w:tabs>
          <w:tab w:val="left" w:leader="none" w:pos="720"/>
        </w:tabs>
        <w:spacing w:line="360" w:lineRule="auto"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58"/>
        <w:pBdr/>
        <w:spacing w:line="360" w:lineRule="auto"/>
        <w:ind/>
        <w:rPr/>
      </w:pPr>
      <w:r/>
      <w:r/>
    </w:p>
    <w:p>
      <w:pPr>
        <w:pStyle w:val="958"/>
        <w:pBdr/>
        <w:spacing w:line="360" w:lineRule="auto"/>
        <w:ind/>
        <w:rPr/>
      </w:pPr>
      <w:r/>
      <w:r/>
    </w:p>
    <w:p>
      <w:pPr>
        <w:pStyle w:val="958"/>
        <w:pBdr/>
        <w:spacing w:line="360" w:lineRule="auto"/>
        <w:ind/>
        <w:rPr/>
      </w:pPr>
      <w:r/>
      <w:r/>
    </w:p>
    <w:p>
      <w:pPr>
        <w:pStyle w:val="958"/>
        <w:pBdr/>
        <w:spacing w:line="360" w:lineRule="auto"/>
        <w:ind/>
        <w:jc w:val="center"/>
        <w:rPr>
          <w:b/>
          <w:sz w:val="32"/>
        </w:rPr>
      </w:pPr>
      <w:r>
        <w:rPr>
          <w:b/>
          <w:color w:val="000000"/>
          <w:sz w:val="32"/>
        </w:rPr>
        <w:t xml:space="preserve">§ 2</w:t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958"/>
        <w:pBdr/>
        <w:spacing w:line="360" w:lineRule="auto"/>
        <w:ind/>
        <w:jc w:val="center"/>
        <w:rPr>
          <w:b/>
          <w:sz w:val="32"/>
        </w:rPr>
      </w:pPr>
      <w:r>
        <w:rPr>
          <w:b/>
          <w:sz w:val="32"/>
        </w:rPr>
        <w:t xml:space="preserve">Cele i zadania wycieczek szkolnych</w:t>
      </w:r>
      <w:r>
        <w:rPr>
          <w:b/>
          <w:sz w:val="32"/>
        </w:rPr>
        <w:t xml:space="preserve">.</w:t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958"/>
        <w:pBdr/>
        <w:spacing w:line="360" w:lineRule="auto"/>
        <w:ind/>
        <w:jc w:val="center"/>
        <w:rPr>
          <w:sz w:val="32"/>
        </w:rPr>
      </w:pPr>
      <w:r>
        <w:rPr>
          <w:sz w:val="32"/>
        </w:rPr>
      </w:r>
      <w:r>
        <w:rPr>
          <w:sz w:val="32"/>
        </w:rPr>
      </w:r>
      <w:r>
        <w:rPr>
          <w:sz w:val="32"/>
        </w:rPr>
      </w:r>
    </w:p>
    <w:p>
      <w:pPr>
        <w:pStyle w:val="1170"/>
        <w:numPr>
          <w:ilvl w:val="0"/>
          <w:numId w:val="19"/>
        </w:numPr>
        <w:pBdr/>
        <w:spacing w:line="360" w:lineRule="auto"/>
        <w:ind/>
        <w:jc w:val="both"/>
        <w:rPr/>
      </w:pPr>
      <w:r>
        <w:t xml:space="preserve">Wycieczka szkolna jest jedną z form organizacyjnych procesu dydaktyczno-</w:t>
      </w:r>
      <w:r/>
    </w:p>
    <w:p>
      <w:pPr>
        <w:pStyle w:val="958"/>
        <w:pBdr/>
        <w:spacing w:line="360" w:lineRule="auto"/>
        <w:ind w:left="360"/>
        <w:jc w:val="both"/>
        <w:rPr/>
      </w:pPr>
      <w:r>
        <w:t xml:space="preserve">wychowawczego dzieci i młodzieży. Jej realizacja umożliwia lepsze poznanie przez</w:t>
      </w:r>
      <w:r/>
    </w:p>
    <w:p>
      <w:pPr>
        <w:pStyle w:val="958"/>
        <w:pBdr/>
        <w:spacing w:line="360" w:lineRule="auto"/>
        <w:ind w:left="360"/>
        <w:jc w:val="both"/>
        <w:rPr/>
      </w:pPr>
      <w:r>
        <w:t xml:space="preserve">uczniów rzeczy i zjawisk, wpływa na rozwój zdolności postrzegania, kształtowania</w:t>
      </w:r>
      <w:r/>
    </w:p>
    <w:p>
      <w:pPr>
        <w:pStyle w:val="958"/>
        <w:pBdr/>
        <w:spacing w:line="360" w:lineRule="auto"/>
        <w:ind w:left="360"/>
        <w:jc w:val="both"/>
        <w:rPr/>
      </w:pPr>
      <w:r>
        <w:t xml:space="preserve">wyobraźni i myślenia oraz służy utrwalaniu zdobytej wiedzy. Wycieczka jest również</w:t>
      </w:r>
      <w:r/>
    </w:p>
    <w:p>
      <w:pPr>
        <w:pStyle w:val="958"/>
        <w:pBdr/>
        <w:spacing w:line="360" w:lineRule="auto"/>
        <w:ind w:left="360"/>
        <w:jc w:val="both"/>
        <w:rPr/>
      </w:pPr>
      <w:r>
        <w:t xml:space="preserve">podstawową formą działalności turystycznej.</w:t>
      </w:r>
      <w:r/>
    </w:p>
    <w:p>
      <w:pPr>
        <w:pStyle w:val="1170"/>
        <w:numPr>
          <w:ilvl w:val="0"/>
          <w:numId w:val="19"/>
        </w:numPr>
        <w:pBdr/>
        <w:spacing w:line="360" w:lineRule="auto"/>
        <w:ind/>
        <w:rPr>
          <w:b/>
        </w:rPr>
      </w:pPr>
      <w:r>
        <w:rPr>
          <w:b/>
        </w:rPr>
        <w:t xml:space="preserve">Cele wycieczek:</w:t>
      </w:r>
      <w:r>
        <w:rPr>
          <w:b/>
        </w:rPr>
      </w:r>
      <w:r>
        <w:rPr>
          <w:b/>
        </w:rPr>
      </w:r>
    </w:p>
    <w:p>
      <w:pPr>
        <w:pStyle w:val="958"/>
        <w:numPr>
          <w:ilvl w:val="1"/>
          <w:numId w:val="19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color w:val="000000"/>
        </w:rPr>
        <w:t xml:space="preserve">poznawanie kraju, jego środowiska przyrodniczego, tradycji, zabytków kultury i historii; </w:t>
      </w:r>
      <w:r/>
    </w:p>
    <w:p>
      <w:pPr>
        <w:pStyle w:val="958"/>
        <w:numPr>
          <w:ilvl w:val="1"/>
          <w:numId w:val="19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color w:val="000000"/>
        </w:rPr>
        <w:t xml:space="preserve">poznawanie kultury i języka innych państw; </w:t>
      </w:r>
      <w:r/>
    </w:p>
    <w:p>
      <w:pPr>
        <w:pStyle w:val="958"/>
        <w:numPr>
          <w:ilvl w:val="1"/>
          <w:numId w:val="19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color w:val="000000"/>
        </w:rPr>
        <w:t xml:space="preserve">poszerzenie wiedzy z różnych dziedzin życia społecznego, gospodarczego i kulturalnego; </w:t>
      </w:r>
      <w:r/>
    </w:p>
    <w:p>
      <w:pPr>
        <w:pStyle w:val="958"/>
        <w:numPr>
          <w:ilvl w:val="1"/>
          <w:numId w:val="19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color w:val="000000"/>
        </w:rPr>
        <w:t xml:space="preserve">wspomaganie rodziny i szkoły w procesie wychowania;</w:t>
      </w:r>
      <w:r/>
    </w:p>
    <w:p>
      <w:pPr>
        <w:pStyle w:val="958"/>
        <w:numPr>
          <w:ilvl w:val="1"/>
          <w:numId w:val="19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color w:val="000000"/>
        </w:rPr>
        <w:t xml:space="preserve">upowszechnianie wśród uczniów zasad ochrony środowiska naturalnego oraz wiedzy o składnikach i funkcjonowaniu rodzimego środowiska przyrodniczego, a także umiejętności korzystania z zasobów przyrody; </w:t>
      </w:r>
      <w:r/>
    </w:p>
    <w:p>
      <w:pPr>
        <w:pStyle w:val="958"/>
        <w:numPr>
          <w:ilvl w:val="1"/>
          <w:numId w:val="19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color w:val="000000"/>
        </w:rPr>
        <w:t xml:space="preserve">upowszechnianie zdrowego stylu życia i aktywności fizycznej oraz podnoszenie sprawności fizycznej; </w:t>
      </w:r>
      <w:r/>
    </w:p>
    <w:p>
      <w:pPr>
        <w:pStyle w:val="958"/>
        <w:numPr>
          <w:ilvl w:val="1"/>
          <w:numId w:val="19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color w:val="000000"/>
        </w:rPr>
        <w:t xml:space="preserve">poprawę stanu zdrowia uczniów pochodzących z terenów zagrożonych ekologicznie;</w:t>
      </w:r>
      <w:r/>
    </w:p>
    <w:p>
      <w:pPr>
        <w:pStyle w:val="958"/>
        <w:numPr>
          <w:ilvl w:val="1"/>
          <w:numId w:val="19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color w:val="000000"/>
        </w:rPr>
        <w:t xml:space="preserve">przeciwdziałanie zachowaniom ryzykownym, w szczególności w ramach profilaktyki uniwersalnej;</w:t>
      </w:r>
      <w:r/>
    </w:p>
    <w:p>
      <w:pPr>
        <w:pStyle w:val="958"/>
        <w:numPr>
          <w:ilvl w:val="1"/>
          <w:numId w:val="19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color w:val="000000"/>
        </w:rPr>
        <w:t xml:space="preserve">poznawanie zasad bezpiecznego zachowania się w różnych sytuacjach;</w:t>
      </w:r>
      <w:r/>
    </w:p>
    <w:p>
      <w:pPr>
        <w:pStyle w:val="958"/>
        <w:numPr>
          <w:ilvl w:val="0"/>
          <w:numId w:val="17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rPr>
          <w:color w:val="000000"/>
        </w:rPr>
        <w:t xml:space="preserve">Krajo</w:t>
      </w:r>
      <w:r>
        <w:rPr>
          <w:color w:val="000000"/>
        </w:rPr>
        <w:t xml:space="preserve">znawstwo i turystyka są organizowane w trakcie roku szkolnego, w szczególności        w ramach odpowiednio zajęć dydaktyczno – wychowawczych lub opiekuńczych,                z wyjątkiem ferii letnich i zimowych oraz wiosennej i zimowej przerwy świątecznej </w:t>
      </w:r>
      <w:r>
        <w:rPr>
          <w:color w:val="000000"/>
        </w:rPr>
        <w:t xml:space="preserve">        </w:t>
      </w:r>
      <w:r>
        <w:rPr>
          <w:color w:val="000000"/>
        </w:rPr>
        <w:t xml:space="preserve">w formie:</w:t>
      </w:r>
      <w:r/>
    </w:p>
    <w:p>
      <w:pPr>
        <w:pStyle w:val="958"/>
        <w:numPr>
          <w:ilvl w:val="1"/>
          <w:numId w:val="17"/>
        </w:numPr>
        <w:pBdr/>
        <w:spacing w:line="360" w:lineRule="auto"/>
        <w:ind/>
        <w:jc w:val="both"/>
        <w:rPr/>
      </w:pPr>
      <w:r>
        <w:rPr>
          <w:color w:val="000000"/>
        </w:rPr>
        <w:t xml:space="preserve">wyjść, np. do instytucji: Straż Pożarna, Policja, Urząd Miasta i Gminy itp.</w:t>
      </w:r>
      <w:r/>
    </w:p>
    <w:p>
      <w:pPr>
        <w:pStyle w:val="958"/>
        <w:numPr>
          <w:ilvl w:val="1"/>
          <w:numId w:val="17"/>
        </w:numPr>
        <w:pBdr/>
        <w:spacing w:line="360" w:lineRule="auto"/>
        <w:ind/>
        <w:jc w:val="both"/>
        <w:rPr>
          <w:color w:val="000000"/>
        </w:rPr>
      </w:pPr>
      <w:r>
        <w:rPr>
          <w:color w:val="000000"/>
        </w:rPr>
        <w:t xml:space="preserve">wycieczek przedmiotowych – inicjowanych i realizowanych przez nauczycieli w celu uzupełnienia programu wychowania przedszkolnego albo programu nauczania              w ramach jednego lub kilku przedmiotów (wymaga funkcji kierownika z wyjątkiem</w:t>
      </w:r>
      <w:r>
        <w:rPr>
          <w:color w:val="000000"/>
        </w:rPr>
      </w:r>
      <w:r>
        <w:rPr>
          <w:color w:val="000000"/>
        </w:rPr>
      </w:r>
    </w:p>
    <w:p>
      <w:pPr>
        <w:pStyle w:val="958"/>
        <w:pBdr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wycieczek przedmiotowych poza teren szkoły w obrębie tej samej</w:t>
      </w:r>
      <w:r>
        <w:rPr>
          <w:color w:val="000000"/>
        </w:rPr>
      </w:r>
      <w:r>
        <w:rPr>
          <w:color w:val="000000"/>
        </w:rPr>
      </w:r>
    </w:p>
    <w:p>
      <w:pPr>
        <w:pStyle w:val="958"/>
        <w:pBdr/>
        <w:tabs>
          <w:tab w:val="left" w:leader="none" w:pos="720"/>
        </w:tabs>
        <w:spacing w:line="360" w:lineRule="auto"/>
        <w:ind w:left="720"/>
        <w:jc w:val="both"/>
        <w:rPr/>
      </w:pPr>
      <w:r>
        <w:rPr>
          <w:color w:val="000000"/>
        </w:rPr>
        <w:t xml:space="preserve">miejscowości bez korzystania ze środków lokomocji),</w:t>
      </w:r>
      <w:r/>
    </w:p>
    <w:p>
      <w:pPr>
        <w:pStyle w:val="958"/>
        <w:numPr>
          <w:ilvl w:val="1"/>
          <w:numId w:val="17"/>
        </w:numPr>
        <w:pBdr/>
        <w:spacing w:line="360" w:lineRule="auto"/>
        <w:ind/>
        <w:jc w:val="both"/>
        <w:rPr/>
      </w:pPr>
      <w:r>
        <w:rPr>
          <w:color w:val="000000"/>
        </w:rPr>
        <w:t xml:space="preserve">wycieczek krajoznawczo-turystycznych o charakterze interdyscyplinarnym, w których u</w:t>
      </w:r>
      <w:r>
        <w:rPr>
          <w:color w:val="000000"/>
        </w:rPr>
        <w:t xml:space="preserve">dział nie wymaga od uczniów przygotowania kondycyjnego i umiejętności posługiwania się specjalistycznym sprzętem, organizowanych w celu nabywania wiedzy o otaczającym środowisku i umiejętności zastosowania tej wiedzy w praktyce (wymaga funkcji kierownika),</w:t>
      </w:r>
      <w:r/>
    </w:p>
    <w:p>
      <w:pPr>
        <w:pStyle w:val="958"/>
        <w:numPr>
          <w:ilvl w:val="1"/>
          <w:numId w:val="17"/>
        </w:numPr>
        <w:pBdr/>
        <w:spacing w:line="360" w:lineRule="auto"/>
        <w:ind/>
        <w:jc w:val="both"/>
        <w:rPr/>
      </w:pPr>
      <w:r>
        <w:rPr>
          <w:color w:val="000000"/>
        </w:rPr>
        <w:t xml:space="preserve">specjalistycznych wycieczek krajoznawczo-turystycznych, w których udział  wymaga od uczni</w:t>
      </w:r>
      <w:r>
        <w:rPr>
          <w:color w:val="000000"/>
        </w:rPr>
        <w:t xml:space="preserve">ów przygotowania kondycyjnego, sprawnościowego i umiejętności posługiwania się specjalistycznym sprzętem, a program wycieczki przewiduje intensywną aktywność turystyczną, fizyczną lub długodystansowość na szlakach turystycznych (wymaga funkcji kierownika),</w:t>
      </w:r>
      <w:r/>
    </w:p>
    <w:p>
      <w:pPr>
        <w:pStyle w:val="958"/>
        <w:numPr>
          <w:ilvl w:val="1"/>
          <w:numId w:val="17"/>
        </w:numPr>
        <w:pBdr/>
        <w:spacing w:line="360" w:lineRule="auto"/>
        <w:ind/>
        <w:jc w:val="both"/>
        <w:rPr/>
      </w:pPr>
      <w:r>
        <w:t xml:space="preserve">imprezy wyjazdowe – związane z realizacją programu nauczania, takie jak:</w:t>
      </w:r>
      <w:r/>
    </w:p>
    <w:p>
      <w:pPr>
        <w:pStyle w:val="958"/>
        <w:pBdr/>
        <w:spacing w:line="360" w:lineRule="auto"/>
        <w:ind w:left="720"/>
        <w:jc w:val="both"/>
        <w:rPr/>
      </w:pPr>
      <w:r>
        <w:t xml:space="preserve">zielone szkoły, szkoły zimowe, szkoły ekologiczne - zwane dalej „imprezami”</w:t>
      </w:r>
      <w:r/>
    </w:p>
    <w:p>
      <w:pPr>
        <w:pStyle w:val="958"/>
        <w:pBdr/>
        <w:spacing w:line="360" w:lineRule="auto"/>
        <w:ind w:left="720"/>
        <w:jc w:val="both"/>
        <w:rPr/>
      </w:pPr>
      <w:r>
        <w:t xml:space="preserve">(wymaga funkcji kierownika),</w:t>
      </w:r>
      <w:r/>
    </w:p>
    <w:p>
      <w:pPr>
        <w:pStyle w:val="958"/>
        <w:numPr>
          <w:ilvl w:val="1"/>
          <w:numId w:val="17"/>
        </w:numPr>
        <w:pBdr/>
        <w:spacing w:line="360" w:lineRule="auto"/>
        <w:ind/>
        <w:jc w:val="both"/>
        <w:rPr/>
      </w:pPr>
      <w:r>
        <w:rPr>
          <w:highlight w:val="white"/>
        </w:rPr>
        <w:t xml:space="preserve"> wycieczek edukacyjno – zawodoznawczych</w:t>
      </w:r>
      <w:r>
        <w:t xml:space="preserve"> do zakładów pracy,</w:t>
      </w:r>
      <w:r/>
    </w:p>
    <w:p>
      <w:pPr>
        <w:pStyle w:val="958"/>
        <w:numPr>
          <w:ilvl w:val="1"/>
          <w:numId w:val="17"/>
        </w:numPr>
        <w:pBdr/>
        <w:spacing w:line="360" w:lineRule="auto"/>
        <w:ind/>
        <w:jc w:val="both"/>
        <w:rPr/>
      </w:pPr>
      <w:r>
        <w:t xml:space="preserve">imprezy takie jak : konkursy, turnieje, zawody sportowe,</w:t>
      </w:r>
      <w:r/>
    </w:p>
    <w:p>
      <w:pPr>
        <w:pStyle w:val="958"/>
        <w:pBdr/>
        <w:spacing w:line="360" w:lineRule="auto"/>
        <w:ind w:left="340"/>
        <w:jc w:val="both"/>
        <w:rPr/>
      </w:pPr>
      <w:r>
        <w:t xml:space="preserve">- zwane dalej „wycieczkami”.</w:t>
      </w:r>
      <w:r/>
    </w:p>
    <w:p>
      <w:pPr>
        <w:pStyle w:val="1170"/>
        <w:numPr>
          <w:ilvl w:val="0"/>
          <w:numId w:val="20"/>
        </w:numPr>
        <w:pBdr/>
        <w:spacing w:line="360" w:lineRule="auto"/>
        <w:ind/>
        <w:jc w:val="both"/>
        <w:rPr/>
      </w:pPr>
      <w:r>
        <w:t xml:space="preserve">Wycieczki mogą być organizowane w ramach zajęć lekcyjnych i pozalekcyjnych.</w:t>
      </w:r>
      <w:r/>
    </w:p>
    <w:p>
      <w:pPr>
        <w:pStyle w:val="958"/>
        <w:pBdr/>
        <w:spacing w:line="360" w:lineRule="auto"/>
        <w:ind/>
        <w:rPr/>
      </w:pPr>
      <w:r/>
      <w:r/>
    </w:p>
    <w:p>
      <w:pPr>
        <w:pStyle w:val="958"/>
        <w:pBdr/>
        <w:spacing w:line="360" w:lineRule="auto"/>
        <w:ind/>
        <w:jc w:val="center"/>
        <w:rPr>
          <w:sz w:val="32"/>
        </w:rPr>
      </w:pPr>
      <w:r>
        <w:rPr>
          <w:b/>
          <w:sz w:val="32"/>
        </w:rPr>
        <w:t xml:space="preserve">§ 3</w:t>
      </w:r>
      <w:r>
        <w:rPr>
          <w:sz w:val="32"/>
        </w:rPr>
      </w:r>
      <w:r>
        <w:rPr>
          <w:sz w:val="32"/>
        </w:rPr>
      </w:r>
    </w:p>
    <w:p>
      <w:pPr>
        <w:pStyle w:val="958"/>
        <w:pBdr/>
        <w:spacing w:line="360" w:lineRule="auto"/>
        <w:ind/>
        <w:jc w:val="center"/>
        <w:rPr>
          <w:b/>
          <w:sz w:val="32"/>
        </w:rPr>
      </w:pPr>
      <w:r>
        <w:rPr>
          <w:b/>
          <w:sz w:val="32"/>
        </w:rPr>
        <w:t xml:space="preserve">Organizacja wycieczek</w:t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958"/>
        <w:pBdr/>
        <w:spacing w:line="360" w:lineRule="auto"/>
        <w:ind/>
        <w:jc w:val="center"/>
        <w:rPr>
          <w:sz w:val="32"/>
        </w:rPr>
      </w:pPr>
      <w:r>
        <w:rPr>
          <w:sz w:val="32"/>
        </w:rPr>
      </w:r>
      <w:r>
        <w:rPr>
          <w:sz w:val="32"/>
        </w:rPr>
      </w:r>
      <w:r>
        <w:rPr>
          <w:sz w:val="32"/>
        </w:rPr>
      </w:r>
    </w:p>
    <w:p>
      <w:pPr>
        <w:pStyle w:val="958"/>
        <w:numPr>
          <w:ilvl w:val="0"/>
          <w:numId w:val="8"/>
        </w:numPr>
        <w:pBdr/>
        <w:tabs>
          <w:tab w:val="left" w:leader="none" w:pos="340"/>
        </w:tabs>
        <w:spacing w:before="280" w:line="360" w:lineRule="auto"/>
        <w:ind/>
        <w:jc w:val="both"/>
        <w:rPr/>
      </w:pPr>
      <w:r>
        <w:rPr>
          <w:color w:val="000000"/>
        </w:rPr>
        <w:t xml:space="preserve">Wycieczki mogą być organizowane w kraju lub za granicą, a org</w:t>
      </w:r>
      <w:r>
        <w:rPr>
          <w:color w:val="000000"/>
        </w:rPr>
        <w:t xml:space="preserve">anizację i program wycieczki dostosowuje się do wieku, zainteresowań i potrzeb uczniów, ich stanu zdrowia, kondycji, sprawności fizycznej, stopnia przygotowania, umiejętności specjalistycznych         i możliwości finansowych rodziców/ prawnych opiekunów. </w:t>
      </w:r>
      <w:r/>
    </w:p>
    <w:p>
      <w:pPr>
        <w:pStyle w:val="958"/>
        <w:numPr>
          <w:ilvl w:val="0"/>
          <w:numId w:val="8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Zgodę na zorganizowanie wycieczki wyraża dyrektor szkoły, zatwierdzając kartę wycieczki, stanowiącą wzór określony załącznikiem do rozporządzenia – załącznik nr</w:t>
      </w:r>
      <w:r>
        <w:t xml:space="preserve"> 1.</w:t>
      </w:r>
      <w:r>
        <w:t xml:space="preserve"> Do karty wycieczki dołącza się listę ucz</w:t>
      </w:r>
      <w:r>
        <w:t xml:space="preserve">n</w:t>
      </w:r>
      <w:r>
        <w:t xml:space="preserve">iów</w:t>
      </w:r>
      <w:r>
        <w:t xml:space="preserve"> (załącznik nr 5/5a)</w:t>
      </w:r>
      <w:r>
        <w:t xml:space="preserve"> biorących udział </w:t>
      </w:r>
      <w:r>
        <w:t xml:space="preserve">             </w:t>
      </w:r>
      <w:r>
        <w:t xml:space="preserve">w  wycieczce, zawierająca imię i nazwisko ucznia oraz telefon rodzica lub rodziców ucznia. Listę uczniów podpisuje dyrektor szkoły.</w:t>
      </w:r>
      <w:r/>
    </w:p>
    <w:p>
      <w:pPr>
        <w:pStyle w:val="958"/>
        <w:numPr>
          <w:ilvl w:val="0"/>
          <w:numId w:val="8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Dyrektor szkoły dla zapewnienia prawidłowej opieki nad dziećmi i młodzieżą biorącą udział w wycieczce wyznacza kierownika oraz opiekunów, których liczba uzależniona jest od wieku i liczby uczestników, miejsca wycieczki, rodzaju środka lokomocji.</w:t>
      </w:r>
      <w:r/>
    </w:p>
    <w:p>
      <w:pPr>
        <w:pStyle w:val="958"/>
        <w:numPr>
          <w:ilvl w:val="0"/>
          <w:numId w:val="8"/>
        </w:numPr>
        <w:pBdr/>
        <w:tabs>
          <w:tab w:val="left" w:leader="none" w:pos="340"/>
        </w:tabs>
        <w:spacing w:line="360" w:lineRule="auto"/>
        <w:ind/>
        <w:jc w:val="both"/>
        <w:rPr>
          <w:b/>
        </w:rPr>
      </w:pPr>
      <w:r>
        <w:rPr>
          <w:b/>
        </w:rPr>
        <w:t xml:space="preserve">Wymagana liczba opiekunów na wycieczkach:</w:t>
      </w:r>
      <w:r>
        <w:rPr>
          <w:b/>
        </w:rPr>
      </w:r>
      <w:r>
        <w:rPr>
          <w:b/>
        </w:rPr>
      </w:r>
    </w:p>
    <w:p>
      <w:pPr>
        <w:pStyle w:val="958"/>
        <w:numPr>
          <w:ilvl w:val="1"/>
          <w:numId w:val="8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pieszych poza teren szkoły obowiązuje jeden opiekun na 20 uczniów,</w:t>
      </w:r>
      <w:r/>
    </w:p>
    <w:p>
      <w:pPr>
        <w:pStyle w:val="958"/>
        <w:numPr>
          <w:ilvl w:val="1"/>
          <w:numId w:val="8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turystyczno – krajoznawczych (wycieczki rowerowe, rajdy górskie ) 1 opiekun na 10 uczniów. W wycieczkach rowerowych mogą brać udział uczniowie od 11 lat posiadający kartę rowerową.</w:t>
      </w:r>
      <w:r/>
    </w:p>
    <w:p>
      <w:pPr>
        <w:pStyle w:val="958"/>
        <w:numPr>
          <w:ilvl w:val="1"/>
          <w:numId w:val="8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spływy kajakowe, obozy żeglarskie 1 opiekun na 5 uczniów,</w:t>
      </w:r>
      <w:r/>
    </w:p>
    <w:p>
      <w:pPr>
        <w:pStyle w:val="958"/>
        <w:numPr>
          <w:ilvl w:val="1"/>
          <w:numId w:val="8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przy użyciu środków lokomocji miejskiej i międzymiastowej 1 opiekun na 15 uczniów,</w:t>
      </w:r>
      <w:r/>
    </w:p>
    <w:p>
      <w:pPr>
        <w:pStyle w:val="958"/>
        <w:numPr>
          <w:ilvl w:val="1"/>
          <w:numId w:val="8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autokarowych 1 opiekun na 15 uczniów,</w:t>
      </w:r>
      <w:r/>
    </w:p>
    <w:p>
      <w:pPr>
        <w:pStyle w:val="958"/>
        <w:numPr>
          <w:ilvl w:val="1"/>
          <w:numId w:val="8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autokarowych w jednym konkretnym celu (kino, teatr, wystawa) 1 opiekun na 25 uczniów,</w:t>
      </w:r>
      <w:r/>
    </w:p>
    <w:p>
      <w:pPr>
        <w:pStyle w:val="958"/>
        <w:numPr>
          <w:ilvl w:val="1"/>
          <w:numId w:val="8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środkami PKP jeden opiekun w każdym przedziale, wagon </w:t>
      </w:r>
      <w:r>
        <w:t xml:space="preserve">bez przedziałowy</w:t>
      </w:r>
      <w:r>
        <w:t xml:space="preserve">                           1 opiekun na 10 uczniów,</w:t>
      </w:r>
      <w:r/>
    </w:p>
    <w:p>
      <w:pPr>
        <w:pStyle w:val="958"/>
        <w:numPr>
          <w:ilvl w:val="1"/>
          <w:numId w:val="8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górskie powyżej 1000 m. n.p.m. 1 opiekun na 10 uczniów.</w:t>
      </w:r>
      <w:r/>
    </w:p>
    <w:p>
      <w:pPr>
        <w:pStyle w:val="958"/>
        <w:numPr>
          <w:ilvl w:val="1"/>
          <w:numId w:val="8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jeżeli w grupie są uczniowie niepełnosprawni, niezależnie od rodzaju wycieczki, powinien być zapewniony dodatkowy opiekun zajmujący się maksymalnie pięcioma uczniami z orzeczeniem o niepełnosprawności.</w:t>
      </w:r>
      <w:r/>
    </w:p>
    <w:p>
      <w:pPr>
        <w:pStyle w:val="958"/>
        <w:numPr>
          <w:ilvl w:val="1"/>
          <w:numId w:val="8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color w:val="111111"/>
        </w:rPr>
        <w:t xml:space="preserve">podczas podróży komunikacją miejską dla czworga dzieci zapewnia się jednego opiekuna.</w:t>
      </w:r>
      <w:r>
        <w:t xml:space="preserve"> </w:t>
      </w:r>
      <w:r/>
    </w:p>
    <w:p>
      <w:pPr>
        <w:pStyle w:val="958"/>
        <w:pBdr/>
        <w:tabs>
          <w:tab w:val="left" w:leader="none" w:pos="720"/>
        </w:tabs>
        <w:spacing w:line="360" w:lineRule="auto"/>
        <w:ind w:left="340"/>
        <w:jc w:val="both"/>
        <w:rPr/>
      </w:pPr>
      <w:r>
        <w:rPr>
          <w:b/>
        </w:rPr>
        <w:t xml:space="preserve">Nauczyciel nie będący wychowawcą klasy może dwa razy w roku szkolnym sprawować opiekę w czasie wycieczek szkolnych</w:t>
      </w:r>
      <w:r>
        <w:t xml:space="preserve">. </w:t>
      </w:r>
      <w:r/>
    </w:p>
    <w:p>
      <w:pPr>
        <w:pStyle w:val="958"/>
        <w:numPr>
          <w:ilvl w:val="0"/>
          <w:numId w:val="8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Przy podpisywaniu zgody na wycieczkę ze względu na bezpieczeństwo dyrektor ma prawo przydzielić dodatkowych opiekunów.</w:t>
      </w:r>
      <w:r/>
    </w:p>
    <w:p>
      <w:pPr>
        <w:pStyle w:val="958"/>
        <w:numPr>
          <w:ilvl w:val="0"/>
          <w:numId w:val="8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Uczniowie niepełnosprawni, z grup dyspanseryjnych, którzy</w:t>
      </w:r>
      <w:r>
        <w:t xml:space="preserve"> stwarzają zagrożenie dla siebie lub innych nie biorą udziału w wycieczkach wyjazdowych lub uczestniczą w nich tylko pod opieką indywidualnego opiekuna – pomocy nauczyciela, pedagoga specjalnego lub prawnego opiekuna. Decyzję o wyjeździe dziecka podejmuje </w:t>
      </w:r>
      <w:r>
        <w:t xml:space="preserve">kierownik wycieczki             w porozumieniu z dyrektorem szkoły.</w:t>
      </w:r>
      <w:r/>
    </w:p>
    <w:p>
      <w:pPr>
        <w:pStyle w:val="958"/>
        <w:numPr>
          <w:ilvl w:val="0"/>
          <w:numId w:val="8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W razie gwałtownego załamania się warunków pogodowych, konieczna jest zmiana harmonogramu wycieczki lub jej odwołanie.</w:t>
      </w:r>
      <w:r/>
    </w:p>
    <w:p>
      <w:pPr>
        <w:pStyle w:val="958"/>
        <w:numPr>
          <w:ilvl w:val="0"/>
          <w:numId w:val="8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Długość trasy i tempo należy dostosować do wydolności najsłabszego uczestnika każdej wycieczki.</w:t>
      </w:r>
      <w:r/>
    </w:p>
    <w:p>
      <w:pPr>
        <w:pStyle w:val="958"/>
        <w:numPr>
          <w:ilvl w:val="0"/>
          <w:numId w:val="8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Wyciecz</w:t>
      </w:r>
      <w:r>
        <w:t xml:space="preserve">ki lub wyjścia</w:t>
      </w:r>
      <w:r>
        <w:t xml:space="preserve"> powinny być należycie przygotowane pod względem programowym i </w:t>
      </w:r>
      <w:r>
        <w:t xml:space="preserve">organizacyjnym, a także omówione</w:t>
      </w:r>
      <w:r>
        <w:t xml:space="preserve"> ze wszystkimi uczestnikami              w zakresie celu wycieczki, trasy, harmonogramu i regulaminu. </w:t>
      </w:r>
      <w:r/>
    </w:p>
    <w:p>
      <w:pPr>
        <w:pStyle w:val="958"/>
        <w:numPr>
          <w:ilvl w:val="0"/>
          <w:numId w:val="8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 </w:t>
      </w:r>
      <w:r>
        <w:t xml:space="preserve">Zgoda na wyjazd ucznia na wycieczkę szkolną powinna zostać wyrażona w formie</w:t>
      </w:r>
      <w:r>
        <w:t xml:space="preserve"> pisemnej przez obojga</w:t>
      </w:r>
      <w:r>
        <w:t xml:space="preserve"> rodziców.</w:t>
      </w:r>
      <w:r/>
    </w:p>
    <w:p>
      <w:pPr>
        <w:pStyle w:val="958"/>
        <w:numPr>
          <w:ilvl w:val="0"/>
          <w:numId w:val="8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 </w:t>
      </w:r>
      <w:r>
        <w:t xml:space="preserve">W trosce o zdrowie </w:t>
      </w:r>
      <w:r>
        <w:t xml:space="preserve">i bezpieczeństwo uczestników należy zapoznać się ze stanem ich zdrowia, a także indywidualnymi potrzebami uczniów pozostających pod specjalistyczna opieką lekarską. Na każdą wycieczkę należy zabrać prawidłowo wyposażoną apteczkę pierwszej pomocy medycznej.</w:t>
      </w:r>
      <w:r/>
    </w:p>
    <w:p>
      <w:pPr>
        <w:pStyle w:val="958"/>
        <w:numPr>
          <w:ilvl w:val="0"/>
          <w:numId w:val="8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 </w:t>
      </w:r>
      <w:r>
        <w:t xml:space="preserve">Podczas wycieczki uczestnicy realizują wcześniej przyjęty harmonogram zgodnie               z zasadami bezpieczeń</w:t>
      </w:r>
      <w:r>
        <w:t xml:space="preserve">stwa, </w:t>
      </w:r>
      <w:r>
        <w:t xml:space="preserve">przestrzegając ogólnie przyjętych norm zachowania na szlakach turystycznych, w miejscach użyteczności publicznej, obiektach zabytkowych, itp.</w:t>
      </w:r>
      <w:r/>
    </w:p>
    <w:p>
      <w:pPr>
        <w:pStyle w:val="958"/>
        <w:numPr>
          <w:ilvl w:val="0"/>
          <w:numId w:val="8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 </w:t>
      </w:r>
      <w:r>
        <w:t xml:space="preserve">Wypełnioną kartę </w:t>
      </w:r>
      <w:r>
        <w:rPr>
          <w:b/>
        </w:rPr>
        <w:t xml:space="preserve">wycieczki kilkudniowej</w:t>
      </w:r>
      <w:r>
        <w:t xml:space="preserve"> wraz z harmonogramem i listą uczestników kierownik wycieczki</w:t>
      </w:r>
      <w:r>
        <w:rPr>
          <w:color w:val="000000"/>
        </w:rPr>
        <w:t xml:space="preserve"> zgłasza drogą elektroniczną w e-dzienniku w zakładce Wycieczki najpóźniej na </w:t>
      </w:r>
      <w:r>
        <w:rPr>
          <w:b/>
          <w:bCs/>
          <w:color w:val="000000"/>
        </w:rPr>
        <w:t xml:space="preserve">trzy tygodnie przed wyjazdem</w:t>
      </w:r>
      <w:r>
        <w:rPr>
          <w:color w:val="000000"/>
        </w:rPr>
        <w:t xml:space="preserve"> w celu zatwierdzenia przez Dyrektora Szkoły. </w:t>
      </w:r>
      <w:r/>
    </w:p>
    <w:p>
      <w:pPr>
        <w:pStyle w:val="958"/>
        <w:numPr>
          <w:ilvl w:val="0"/>
          <w:numId w:val="8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rPr>
          <w:color w:val="000000"/>
        </w:rPr>
        <w:t xml:space="preserve"> </w:t>
      </w:r>
      <w:r>
        <w:rPr>
          <w:color w:val="000000"/>
        </w:rPr>
        <w:t xml:space="preserve">Wypełnioną kartę </w:t>
      </w:r>
      <w:r>
        <w:rPr>
          <w:b/>
          <w:color w:val="000000"/>
        </w:rPr>
        <w:t xml:space="preserve">wycieczki jednodniowej/ godzinnej</w:t>
      </w:r>
      <w:r>
        <w:rPr>
          <w:color w:val="000000"/>
        </w:rPr>
        <w:t xml:space="preserve"> wraz z listą uczestników kierownik wycieczki zgłasza drogą elektroniczną w e- dzienniku w zakładce Wycieczki najpóźniej na </w:t>
      </w:r>
      <w:r>
        <w:rPr>
          <w:b/>
          <w:color w:val="000000"/>
        </w:rPr>
        <w:t xml:space="preserve">trzy dni przed terminem wyjazdu lub wyjścia </w:t>
      </w:r>
      <w:r>
        <w:rPr>
          <w:color w:val="000000"/>
        </w:rPr>
        <w:t xml:space="preserve">w celu zatwierdzenia przez Dyrektora Szkoły.</w:t>
      </w:r>
      <w:r/>
    </w:p>
    <w:p>
      <w:pPr>
        <w:pStyle w:val="958"/>
        <w:numPr>
          <w:ilvl w:val="0"/>
          <w:numId w:val="8"/>
        </w:numPr>
        <w:pBdr/>
        <w:spacing w:line="360" w:lineRule="auto"/>
        <w:ind/>
        <w:jc w:val="both"/>
        <w:rPr/>
      </w:pPr>
      <w:r>
        <w:rPr>
          <w:color w:val="000000"/>
        </w:rPr>
        <w:t xml:space="preserve"> </w:t>
      </w:r>
      <w:r>
        <w:rPr>
          <w:color w:val="000000"/>
        </w:rPr>
        <w:t xml:space="preserve">Podpisaną dokumentację kierownik bierze ze sobą na wycieczkę.</w:t>
      </w:r>
      <w:r/>
    </w:p>
    <w:p>
      <w:pPr>
        <w:pStyle w:val="958"/>
        <w:numPr>
          <w:ilvl w:val="0"/>
          <w:numId w:val="8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 Po powrocie w ciągu tygodnia kierownik wycieczki przedstawia sprawozdanie </w:t>
      </w:r>
      <w:r>
        <w:t xml:space="preserve">                     </w:t>
      </w:r>
      <w:r>
        <w:t xml:space="preserve">z rozliczeniem kosztów Dyrektorowi Szkoły, potwierdzone podpisami przez samorząd klasowy. Kserokopie wszystkich dokumentów wycieczki, w tym finansowych, powinny zostać złożone w sekretariacie do dokumentacji wyjazdów i wycieczek.</w:t>
      </w:r>
      <w:r/>
    </w:p>
    <w:p>
      <w:pPr>
        <w:pStyle w:val="1169"/>
        <w:numPr>
          <w:ilvl w:val="0"/>
          <w:numId w:val="8"/>
        </w:numPr>
        <w:pBdr/>
        <w:spacing w:line="360" w:lineRule="auto"/>
        <w:ind/>
        <w:jc w:val="both"/>
        <w:rPr/>
      </w:pPr>
      <w:r>
        <w:t xml:space="preserve">Na prośbę rodziców kierownik wycieczki przedstawia sprawozdanie z rozliczeniem kosztów na najbliższym zebraniu.</w:t>
      </w:r>
      <w:r/>
    </w:p>
    <w:p>
      <w:pPr>
        <w:pStyle w:val="1169"/>
        <w:numPr>
          <w:ilvl w:val="0"/>
          <w:numId w:val="8"/>
        </w:numPr>
        <w:pBdr/>
        <w:spacing w:line="360" w:lineRule="auto"/>
        <w:ind/>
        <w:jc w:val="both"/>
        <w:rPr>
          <w:color w:val="000000"/>
        </w:rPr>
      </w:pPr>
      <w:r>
        <w:rPr>
          <w:color w:val="000000"/>
        </w:rPr>
        <w:t xml:space="preserve">W sytuacjach zagrożenia epidemiologicznego zaleca się stosowanie obowiązujących przepisów epidemiologicznych.</w:t>
      </w:r>
      <w:r>
        <w:rPr>
          <w:color w:val="000000"/>
        </w:rPr>
      </w:r>
      <w:r>
        <w:rPr>
          <w:color w:val="000000"/>
        </w:rPr>
      </w:r>
    </w:p>
    <w:p>
      <w:pPr>
        <w:pStyle w:val="1169"/>
        <w:pBdr/>
        <w:spacing w:line="360" w:lineRule="auto"/>
        <w:ind w:left="34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69"/>
        <w:pBdr/>
        <w:spacing w:line="360" w:lineRule="auto"/>
        <w:ind w:left="34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69"/>
        <w:pBdr/>
        <w:spacing w:line="360" w:lineRule="auto"/>
        <w:ind w:left="34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69"/>
        <w:pBdr/>
        <w:spacing w:line="360" w:lineRule="auto"/>
        <w:ind w:left="34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69"/>
        <w:pBdr/>
        <w:spacing w:line="360" w:lineRule="auto"/>
        <w:ind w:left="34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169"/>
        <w:pBdr/>
        <w:spacing w:line="360" w:lineRule="auto"/>
        <w:ind w:left="340"/>
        <w:jc w:val="center"/>
        <w:rPr>
          <w:b/>
        </w:rPr>
      </w:pPr>
      <w:r>
        <w:rPr>
          <w:b/>
          <w:sz w:val="32"/>
        </w:rPr>
        <w:t xml:space="preserve">§ 4</w:t>
        <w:br w:type="textWrapping" w:clear="all"/>
        <w:t xml:space="preserve">Zasady ustalania terminów i czasu trwania wycieczek szkolnych.</w:t>
      </w:r>
      <w:r>
        <w:rPr>
          <w:b/>
        </w:rPr>
        <w:br w:type="textWrapping" w:clear="all"/>
      </w:r>
      <w:r>
        <w:rPr>
          <w:b/>
        </w:rPr>
      </w:r>
      <w:r>
        <w:rPr>
          <w:b/>
        </w:rPr>
      </w:r>
    </w:p>
    <w:p>
      <w:pPr>
        <w:pStyle w:val="958"/>
        <w:numPr>
          <w:ilvl w:val="0"/>
          <w:numId w:val="6"/>
        </w:numPr>
        <w:pBdr/>
        <w:tabs>
          <w:tab w:val="left" w:leader="none" w:pos="360"/>
        </w:tabs>
        <w:spacing w:before="280" w:line="360" w:lineRule="auto"/>
        <w:ind/>
        <w:jc w:val="both"/>
        <w:rPr/>
      </w:pPr>
      <w:r>
        <w:rPr>
          <w:b/>
        </w:rPr>
        <w:t xml:space="preserve"> Wyjazdy i wycieczki kilkudniowe:</w:t>
      </w:r>
      <w:r/>
    </w:p>
    <w:p>
      <w:pPr>
        <w:pStyle w:val="958"/>
        <w:numPr>
          <w:ilvl w:val="1"/>
          <w:numId w:val="6"/>
        </w:numPr>
        <w:pBdr/>
        <w:tabs>
          <w:tab w:val="left" w:leader="none" w:pos="720"/>
        </w:tabs>
        <w:spacing w:line="360" w:lineRule="auto"/>
        <w:ind/>
        <w:jc w:val="both"/>
        <w:rPr>
          <w:b/>
        </w:rPr>
      </w:pPr>
      <w:r>
        <w:t xml:space="preserve">uczniowie raz w roku szkolnym mogą uczestniczyć w wycieczce kilkudniowej – </w:t>
      </w:r>
      <w:r>
        <w:rPr>
          <w:b/>
        </w:rPr>
        <w:t xml:space="preserve">klasy I-III do 3 dni, klasy IV-VIII do 5dni</w:t>
      </w:r>
      <w:r>
        <w:rPr>
          <w:b/>
        </w:rPr>
      </w:r>
      <w:r>
        <w:rPr>
          <w:b/>
        </w:rPr>
      </w:r>
    </w:p>
    <w:p>
      <w:pPr>
        <w:pStyle w:val="958"/>
        <w:numPr>
          <w:ilvl w:val="1"/>
          <w:numId w:val="6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termin wycieczek nie powinien kolidować z: harmonogramem pracy szkoły, egzaminami </w:t>
      </w:r>
      <w:r>
        <w:rPr>
          <w:color w:val="000000"/>
        </w:rPr>
        <w:t xml:space="preserve">ósmoklasisty,</w:t>
      </w:r>
      <w:r>
        <w:t xml:space="preserve"> egzaminami klasyfikacyjnymi, wystawieniem zagrożeń </w:t>
      </w:r>
      <w:r>
        <w:t xml:space="preserve">                     </w:t>
      </w:r>
      <w:r>
        <w:t xml:space="preserve">i wystawianiem ocen </w:t>
      </w:r>
      <w:r>
        <w:rPr>
          <w:color w:val="000000"/>
        </w:rPr>
        <w:t xml:space="preserve">śródrocznych i rocznych,</w:t>
      </w:r>
      <w:r/>
    </w:p>
    <w:p>
      <w:pPr>
        <w:pStyle w:val="958"/>
        <w:numPr>
          <w:ilvl w:val="1"/>
          <w:numId w:val="6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termin wycieczki wychowawca klasy wpisuje do dziennika </w:t>
      </w:r>
      <w:r>
        <w:rPr>
          <w:color w:val="111111"/>
        </w:rPr>
        <w:t xml:space="preserve">elektronicznego                          </w:t>
      </w:r>
      <w:r>
        <w:t xml:space="preserve"> co najmniej na 4 tygodnie przed planowanym wyjazdem.</w:t>
      </w:r>
      <w:r/>
    </w:p>
    <w:p>
      <w:pPr>
        <w:pStyle w:val="958"/>
        <w:numPr>
          <w:ilvl w:val="0"/>
          <w:numId w:val="6"/>
        </w:numPr>
        <w:pBdr/>
        <w:tabs>
          <w:tab w:val="left" w:leader="none" w:pos="360"/>
        </w:tabs>
        <w:spacing w:line="360" w:lineRule="auto"/>
        <w:ind/>
        <w:jc w:val="both"/>
        <w:rPr/>
      </w:pPr>
      <w:r>
        <w:rPr>
          <w:b/>
        </w:rPr>
        <w:t xml:space="preserve">Wyjazdy lub wyjścia jednodniowe: </w:t>
      </w:r>
      <w:r/>
    </w:p>
    <w:p>
      <w:pPr>
        <w:pStyle w:val="958"/>
        <w:numPr>
          <w:ilvl w:val="1"/>
          <w:numId w:val="6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wyjścia w ciągu roku szkoln</w:t>
      </w:r>
      <w:r>
        <w:t xml:space="preserve">ego podczas zajęć dydaktycznych na terenie Gryfina nie podlegają ograniczeniom liczbowym,</w:t>
      </w:r>
      <w:r/>
    </w:p>
    <w:p>
      <w:pPr>
        <w:pStyle w:val="958"/>
        <w:numPr>
          <w:ilvl w:val="1"/>
          <w:numId w:val="6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4 wycieczki jednodniowe (dwie w każdym semestrze) w ciągu roku szkolnego,</w:t>
      </w:r>
      <w:r/>
    </w:p>
    <w:p>
      <w:pPr>
        <w:pStyle w:val="958"/>
        <w:numPr>
          <w:ilvl w:val="1"/>
          <w:numId w:val="6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termin wycieczki wychowawca klasy konsultuje z nauczycielami uczącymi w danym dniu, w danej klasie( wycieczka odbywa się po uzyskaniu zgody wszystkich nauczycieli),</w:t>
      </w:r>
      <w:r/>
    </w:p>
    <w:p>
      <w:pPr>
        <w:pStyle w:val="958"/>
        <w:numPr>
          <w:ilvl w:val="1"/>
          <w:numId w:val="6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każde kolejne wyjście należy uzgodnić z Dyrektorem Szkoły, rodzicami </w:t>
      </w:r>
      <w:r>
        <w:t xml:space="preserve">                            </w:t>
      </w:r>
      <w:r>
        <w:t xml:space="preserve">i nauczycielami lub wykorzystywać czas wolny od zajęć dydaktycznych,</w:t>
      </w:r>
      <w:r/>
    </w:p>
    <w:p>
      <w:pPr>
        <w:pStyle w:val="958"/>
        <w:numPr>
          <w:ilvl w:val="1"/>
          <w:numId w:val="6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termin wycieczki jednodniowej wychowawca klasy / nauczyciel oddziału </w:t>
      </w:r>
      <w:r>
        <w:t xml:space="preserve"> </w:t>
      </w:r>
      <w:r>
        <w:t xml:space="preserve">przedszkolnego wpisuje do dziennika  </w:t>
      </w:r>
      <w:r>
        <w:rPr>
          <w:color w:val="111111"/>
        </w:rPr>
        <w:t xml:space="preserve">elektronicznego</w:t>
      </w:r>
      <w:r>
        <w:t xml:space="preserve"> co najmniej na 2 tygodnie przed planowanym wyjazdem / wyjściem.</w:t>
      </w:r>
      <w:r/>
    </w:p>
    <w:p>
      <w:pPr>
        <w:pStyle w:val="958"/>
        <w:numPr>
          <w:ilvl w:val="0"/>
          <w:numId w:val="6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highlight w:val="none"/>
        </w:rPr>
        <w:t xml:space="preserve">Zabrania się organizowania wycieczek szkolnych oraz wszelkich wyjść klasowych </w:t>
      </w:r>
      <w:r>
        <w:rPr>
          <w:highlight w:val="none"/>
        </w:rPr>
        <w:t xml:space="preserve">                               i grupowych w dniach, w których odbywa się zebranie Rady Pedagogicznej promocyjnej            i klasyfikacyjnej.</w:t>
      </w:r>
      <w:r>
        <w:rPr>
          <w:highlight w:val="none"/>
        </w:rPr>
      </w:r>
      <w:r/>
    </w:p>
    <w:p>
      <w:pPr>
        <w:pStyle w:val="958"/>
        <w:numPr>
          <w:ilvl w:val="0"/>
          <w:numId w:val="6"/>
        </w:numPr>
        <w:pBdr/>
        <w:tabs>
          <w:tab w:val="left" w:leader="none" w:pos="360"/>
        </w:tabs>
        <w:spacing w:line="360" w:lineRule="auto"/>
        <w:ind/>
        <w:jc w:val="both"/>
        <w:rPr/>
      </w:pPr>
      <w:r>
        <w:rPr>
          <w:b/>
        </w:rPr>
        <w:t xml:space="preserve">Wyjścia godzinne ( od 1 do 3 godzin lekcyjnych): </w:t>
      </w:r>
      <w:r/>
    </w:p>
    <w:p>
      <w:pPr>
        <w:pStyle w:val="958"/>
        <w:numPr>
          <w:ilvl w:val="0"/>
          <w:numId w:val="10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przedmiotowe,</w:t>
      </w:r>
      <w:r/>
    </w:p>
    <w:p>
      <w:pPr>
        <w:pStyle w:val="958"/>
        <w:numPr>
          <w:ilvl w:val="0"/>
          <w:numId w:val="10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rekreacyjne,</w:t>
      </w:r>
      <w:r/>
    </w:p>
    <w:p>
      <w:pPr>
        <w:pStyle w:val="958"/>
        <w:numPr>
          <w:ilvl w:val="0"/>
          <w:numId w:val="10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shd w:val="clear" w:color="auto" w:fill="ffffff"/>
        </w:rPr>
        <w:t xml:space="preserve">zawodoznawcze,</w:t>
      </w:r>
      <w:r/>
    </w:p>
    <w:p>
      <w:pPr>
        <w:pStyle w:val="958"/>
        <w:numPr>
          <w:ilvl w:val="0"/>
          <w:numId w:val="10"/>
        </w:numPr>
        <w:pBdr/>
        <w:tabs>
          <w:tab w:val="left" w:leader="none" w:pos="720"/>
        </w:tabs>
        <w:spacing w:line="360" w:lineRule="auto"/>
        <w:ind/>
        <w:jc w:val="both"/>
        <w:rPr>
          <w:color w:val="111111"/>
        </w:rPr>
      </w:pPr>
      <w:r>
        <w:rPr>
          <w:color w:val="111111"/>
          <w:shd w:val="clear" w:color="auto" w:fill="ffffff"/>
        </w:rPr>
        <w:t xml:space="preserve">do instytucji.</w:t>
      </w:r>
      <w:r>
        <w:rPr>
          <w:color w:val="111111"/>
        </w:rPr>
      </w:r>
    </w:p>
    <w:p>
      <w:pPr>
        <w:pStyle w:val="958"/>
        <w:pBdr/>
        <w:tabs>
          <w:tab w:val="left" w:leader="none" w:pos="720"/>
        </w:tabs>
        <w:spacing w:line="360" w:lineRule="auto"/>
        <w:ind w:firstLine="0" w:left="0"/>
        <w:jc w:val="both"/>
        <w:rPr>
          <w:color w:val="auto"/>
        </w:rPr>
      </w:pPr>
      <w:r>
        <w:rPr>
          <w:color w:val="auto"/>
          <w:shd w:val="clear" w:color="auto" w:fill="ffffff"/>
        </w:rPr>
      </w:r>
      <w:r>
        <w:rPr>
          <w:b/>
          <w:color w:val="auto"/>
        </w:rPr>
        <w:t xml:space="preserve">Dniem integracyjnym </w:t>
      </w:r>
      <w:r>
        <w:rPr>
          <w:color w:val="auto"/>
        </w:rPr>
        <w:t xml:space="preserve">dla wszystkich uczniów Szkoły</w:t>
      </w:r>
      <w:r>
        <w:rPr>
          <w:color w:val="auto"/>
        </w:rPr>
        <w:t xml:space="preserve"> Podstawowej nr 3 im. Noblistów </w:t>
      </w:r>
      <w:r>
        <w:rPr>
          <w:color w:val="auto"/>
        </w:rPr>
        <w:t xml:space="preserve">Polskich w Gryfinie jest dzień rozpoczęcia roku szkolnego. </w:t>
      </w:r>
      <w:r>
        <w:rPr>
          <w:color w:val="auto"/>
        </w:rPr>
      </w:r>
      <w:r>
        <w:rPr>
          <w:color w:val="auto"/>
        </w:rPr>
      </w:r>
    </w:p>
    <w:p>
      <w:pPr>
        <w:pStyle w:val="958"/>
        <w:pBdr/>
        <w:tabs>
          <w:tab w:val="left" w:leader="none" w:pos="426"/>
        </w:tabs>
        <w:spacing w:line="360" w:lineRule="auto"/>
        <w:ind/>
        <w:jc w:val="both"/>
        <w:rPr/>
      </w:pPr>
      <w:r/>
      <w:r/>
    </w:p>
    <w:p>
      <w:pPr>
        <w:pStyle w:val="958"/>
        <w:pBdr/>
        <w:tabs>
          <w:tab w:val="left" w:leader="none" w:pos="426"/>
        </w:tabs>
        <w:spacing w:line="360" w:lineRule="auto"/>
        <w:ind/>
        <w:jc w:val="center"/>
        <w:rPr/>
      </w:pPr>
      <w:r>
        <w:rPr>
          <w:b/>
          <w:sz w:val="32"/>
        </w:rPr>
        <w:t xml:space="preserve">§ 5</w:t>
        <w:br w:type="textWrapping" w:clear="all"/>
        <w:t xml:space="preserve">Opieka w czasie imprez i wycieczek.</w:t>
      </w:r>
      <w:r>
        <w:br w:type="textWrapping" w:clear="all"/>
      </w:r>
      <w:r/>
    </w:p>
    <w:p>
      <w:pPr>
        <w:pStyle w:val="958"/>
        <w:numPr>
          <w:ilvl w:val="0"/>
          <w:numId w:val="2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Opiekę nad </w:t>
      </w:r>
      <w:r>
        <w:rPr>
          <w:color w:val="111111"/>
        </w:rPr>
        <w:t xml:space="preserve"> dziećmi</w:t>
      </w:r>
      <w:r>
        <w:t xml:space="preserve"> biorącymi udział w wycieczce sprawuje kierownik i opiekunowie grupy.</w:t>
      </w:r>
      <w:r/>
    </w:p>
    <w:p>
      <w:pPr>
        <w:pStyle w:val="958"/>
        <w:numPr>
          <w:ilvl w:val="0"/>
          <w:numId w:val="2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rPr>
          <w:color w:val="000000"/>
        </w:rPr>
        <w:t xml:space="preserve">Dyrektor s</w:t>
      </w:r>
      <w:r>
        <w:rPr>
          <w:color w:val="000000"/>
        </w:rPr>
        <w:t xml:space="preserve">zkoły wyznacza kierownika i opiekunów wycieczki lub imprezy spośród pracowników pedagogicznych szkoły.</w:t>
      </w:r>
      <w:r/>
    </w:p>
    <w:p>
      <w:pPr>
        <w:pStyle w:val="958"/>
        <w:numPr>
          <w:ilvl w:val="0"/>
          <w:numId w:val="2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rPr>
          <w:color w:val="000000"/>
        </w:rPr>
        <w:t xml:space="preserve">W zależności od celu i programu wycieczki lub imprezy opiekunem wycieczki lub imprezy może być także osoba niebędąca pracownikiem pedagogi</w:t>
      </w:r>
      <w:r>
        <w:rPr>
          <w:color w:val="000000"/>
        </w:rPr>
        <w:t xml:space="preserve">cznym szkoły, wyznaczona przez dyrektora s</w:t>
      </w:r>
      <w:r>
        <w:rPr>
          <w:color w:val="000000"/>
        </w:rPr>
        <w:t xml:space="preserve">zkoły.</w:t>
      </w:r>
      <w:r/>
    </w:p>
    <w:p>
      <w:pPr>
        <w:pStyle w:val="958"/>
        <w:numPr>
          <w:ilvl w:val="0"/>
          <w:numId w:val="2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rPr>
          <w:color w:val="000000"/>
        </w:rPr>
        <w:t xml:space="preserve">W przypadku specjalistycznej wycieczki krajoznawczo – turystycznej, o której mowa </w:t>
      </w:r>
      <w:r>
        <w:rPr>
          <w:color w:val="000000"/>
        </w:rPr>
        <w:t xml:space="preserve">            </w:t>
      </w:r>
      <w:r>
        <w:rPr>
          <w:color w:val="000000"/>
        </w:rPr>
        <w:t xml:space="preserve">w </w:t>
      </w:r>
      <w:r>
        <w:rPr>
          <w:color w:val="000000"/>
        </w:rPr>
        <w:t xml:space="preserve">§ 2 pkt 1e</w:t>
      </w:r>
      <w:r>
        <w:rPr>
          <w:color w:val="000000"/>
        </w:rPr>
        <w:t xml:space="preserve">, kierownik i opiekunowie wycieczki lub imprezy są </w:t>
      </w:r>
      <w:r>
        <w:rPr>
          <w:color w:val="000000"/>
        </w:rPr>
        <w:t xml:space="preserve">z</w:t>
      </w:r>
      <w:r>
        <w:rPr>
          <w:color w:val="000000"/>
        </w:rPr>
        <w:t xml:space="preserve">obowiązani posiadać udokumentowane przygotowanie zapewniające bezpieczną realizację programu wycieczki lub imprezy.</w:t>
      </w:r>
      <w:r/>
    </w:p>
    <w:p>
      <w:pPr>
        <w:pStyle w:val="958"/>
        <w:numPr>
          <w:ilvl w:val="0"/>
          <w:numId w:val="2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Za zgodą dyrektora s</w:t>
      </w:r>
      <w:r>
        <w:t xml:space="preserve">zkoły istnieje możliwość łączenia funkcji kierownika i opiekuna wycieczki lub imprezy, w której bierze udział jedynie </w:t>
      </w:r>
      <w:r>
        <w:rPr>
          <w:color w:val="00b050"/>
        </w:rPr>
        <w:t xml:space="preserve"> </w:t>
      </w:r>
      <w:r>
        <w:rPr>
          <w:color w:val="111111"/>
        </w:rPr>
        <w:t xml:space="preserve">kilkoro dzieci. </w:t>
      </w:r>
      <w:r>
        <w:t xml:space="preserve">                               </w:t>
      </w:r>
      <w:r/>
    </w:p>
    <w:p>
      <w:pPr>
        <w:pStyle w:val="958"/>
        <w:numPr>
          <w:ilvl w:val="0"/>
          <w:numId w:val="2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Uczestnicy wycieczek i imprez krajowych nie podlegają obowiązkowemu ubezpieczeniu od następstw nieszczęśliwych wypadków.</w:t>
      </w:r>
      <w:r/>
    </w:p>
    <w:p>
      <w:pPr>
        <w:pStyle w:val="958"/>
        <w:numPr>
          <w:ilvl w:val="0"/>
          <w:numId w:val="2"/>
        </w:numPr>
        <w:pBdr/>
        <w:spacing w:line="360" w:lineRule="auto"/>
        <w:ind/>
        <w:jc w:val="both"/>
        <w:rPr/>
      </w:pPr>
      <w:r>
        <w:t xml:space="preserve">Uczestnicy wycieczek i imprez zagranicznych podlegają obowiązkowemu ubezpieczeniu od następstw nieszczęśliwych wypadków i kosztów leczenia.</w:t>
      </w:r>
      <w:r/>
    </w:p>
    <w:p>
      <w:pPr>
        <w:pStyle w:val="958"/>
        <w:numPr>
          <w:ilvl w:val="0"/>
          <w:numId w:val="2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Przy organizacji zajęć, imprez i wycieczek poza terenem szkoły liczbę opiekunów oraz sposób zorganizo</w:t>
      </w:r>
      <w:r>
        <w:t xml:space="preserve">wania opieki ustala się uwzględniając wiek, stopień rozwoju psychofizycznego, stan zdrowia i ewentualną niepełnosprawność osób powierzonych opiece szkoły lub placówki, a także specyfikę zajęć, imprez i wycieczek oraz warunki, w jakich będą się one odbywać.</w:t>
      </w:r>
      <w:r/>
    </w:p>
    <w:p>
      <w:pPr>
        <w:pStyle w:val="958"/>
        <w:numPr>
          <w:ilvl w:val="0"/>
          <w:numId w:val="2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Wycieczki piesze lub narciarskie na tere</w:t>
      </w:r>
      <w:r>
        <w:t xml:space="preserve">nach górskich, leżących na obszarach parków narodowych i rezerwatów przyrody oraz leżących powyżej 1000 m. n. p. m. lub których zagospodarowanie rekreacyjno-sportowe kwalifikuje do uprawiania turystyki, rekreacji ruchowej i sportu w górach, mogą prowadzić </w:t>
      </w:r>
      <w:r>
        <w:rPr>
          <w:b/>
          <w:bCs/>
        </w:rPr>
        <w:t xml:space="preserve">wyłącznie górscy przewodnicy turystyczni</w:t>
      </w:r>
      <w:r>
        <w:t xml:space="preserve">. </w:t>
      </w:r>
      <w:r/>
    </w:p>
    <w:p>
      <w:pPr>
        <w:pStyle w:val="958"/>
        <w:numPr>
          <w:ilvl w:val="0"/>
          <w:numId w:val="2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W wycieczkach rowerowych mogą brać udział uczniowie posiadający kartę rowerową lub prawo jazdy. Długość dziennych odcinków tras</w:t>
      </w:r>
      <w:r>
        <w:t xml:space="preserve">y nie powinna przekraczać 50 km. </w:t>
      </w:r>
      <w:r>
        <w:t xml:space="preserve">Należy wybierać ścieżki rowerowe bądź drogi o małym natężeniu ruchu. </w:t>
      </w:r>
      <w:r/>
    </w:p>
    <w:p>
      <w:pPr>
        <w:pStyle w:val="958"/>
        <w:numPr>
          <w:ilvl w:val="0"/>
          <w:numId w:val="2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Zabrania się prowadzenia wycieczek z </w:t>
      </w:r>
      <w:r>
        <w:rPr>
          <w:color w:val="111111"/>
        </w:rPr>
        <w:t xml:space="preserve">dziećmi</w:t>
      </w:r>
      <w:r>
        <w:t xml:space="preserve"> podczas burzy, śnieżycy i gołoledzi. </w:t>
      </w:r>
      <w:r/>
    </w:p>
    <w:p>
      <w:pPr>
        <w:pStyle w:val="958"/>
        <w:numPr>
          <w:ilvl w:val="0"/>
          <w:numId w:val="2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Niedopuszczalne jest korzystanie przez uczestników wycieczki ze ślizgawek i lodowisk na rzekach, stawach, jeziorach i innych zbiornikach wodnych. </w:t>
      </w:r>
      <w:r/>
    </w:p>
    <w:p>
      <w:pPr>
        <w:pStyle w:val="958"/>
        <w:numPr>
          <w:ilvl w:val="0"/>
          <w:numId w:val="2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Nie wolno uczestnikom wycieczki zezwalać na kąpiel, pływanie na łodziach, kajakach jeżeli nie zostało to uwzględnione w programie wycieczki. </w:t>
      </w:r>
      <w:r/>
    </w:p>
    <w:p>
      <w:pPr>
        <w:pStyle w:val="958"/>
        <w:numPr>
          <w:ilvl w:val="0"/>
          <w:numId w:val="2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Jeżeli specyfika wycieczki tego wymaga, jej uczestników zaznajamia się z zasadami bezpiecznego przebywania nad wodą lub w górach.</w:t>
      </w:r>
      <w:r/>
    </w:p>
    <w:p>
      <w:pPr>
        <w:pStyle w:val="958"/>
        <w:numPr>
          <w:ilvl w:val="0"/>
          <w:numId w:val="2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Osoby p</w:t>
      </w:r>
      <w:r>
        <w:t xml:space="preserve">ozostające pod opieką szkoły lub placówki mogą pływać oraz kąpać się tylko w obrębie "kąpielisk" i "pływalni" w rozumieniu przepisów określających warunki bezpieczeństwa osób przebywających w górach, pływających, kąpiących się i uprawiających sporty wodne.</w:t>
      </w:r>
      <w:r/>
    </w:p>
    <w:p>
      <w:pPr>
        <w:pStyle w:val="958"/>
        <w:numPr>
          <w:ilvl w:val="0"/>
          <w:numId w:val="2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Nauka pływania może odbywać się tylko w miejscach specjalnie do tego celu wyznaczonych i przystosowanych.</w:t>
      </w:r>
      <w:r/>
    </w:p>
    <w:p>
      <w:pPr>
        <w:pStyle w:val="958"/>
        <w:numPr>
          <w:ilvl w:val="0"/>
          <w:numId w:val="2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 Uczącym się pływać i kąpiącym się zapewnia się stały nadzór ratownika lub ratowników i ustawiczny nadzór opiekuna lub opiekunów ze strony szkoły.</w:t>
      </w:r>
      <w:r/>
    </w:p>
    <w:p>
      <w:pPr>
        <w:pStyle w:val="958"/>
        <w:numPr>
          <w:ilvl w:val="0"/>
          <w:numId w:val="2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 Kajaki i łodzie, z których korzystają uczestnicy wycieczek wyposaża się w sprzęt ratunkowy.</w:t>
      </w:r>
      <w:r/>
    </w:p>
    <w:p>
      <w:pPr>
        <w:pStyle w:val="958"/>
        <w:numPr>
          <w:ilvl w:val="0"/>
          <w:numId w:val="2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 Ze sprzętu pływającego korzystają jedynie osoby przeszkolone w zakresie jego obsługi oraz posługiwania się wyposażeniem ratunkowym.</w:t>
      </w:r>
      <w:r/>
    </w:p>
    <w:p>
      <w:pPr>
        <w:pStyle w:val="958"/>
        <w:numPr>
          <w:ilvl w:val="0"/>
          <w:numId w:val="2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Niedopuszczalne jest używanie łodzi i kajaków podczas silnych wiatrów.</w:t>
      </w:r>
      <w:r/>
    </w:p>
    <w:p>
      <w:pPr>
        <w:pStyle w:val="958"/>
        <w:numPr>
          <w:ilvl w:val="0"/>
          <w:numId w:val="2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Do </w:t>
      </w:r>
      <w:r>
        <w:rPr>
          <w:b/>
        </w:rPr>
        <w:t xml:space="preserve">obowiązku kierowników i opiekunów</w:t>
      </w:r>
      <w:r>
        <w:t xml:space="preserve"> wypoczynku dzieci i młodzieży, których uczestnicy korzystają z ogólnodostępnych kąpielisk i pływalni, należy: </w:t>
      </w:r>
      <w:r/>
    </w:p>
    <w:p>
      <w:pPr>
        <w:pStyle w:val="958"/>
        <w:numPr>
          <w:ilvl w:val="1"/>
          <w:numId w:val="2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zapoznanie uczestników z regulaminem danego kąpieliska lub pływa</w:t>
      </w:r>
      <w:r>
        <w:t xml:space="preserve">lni oraz czuwanie nad jego ścisłym przestrzeganiem,</w:t>
      </w:r>
      <w:r/>
    </w:p>
    <w:p>
      <w:pPr>
        <w:pStyle w:val="958"/>
        <w:numPr>
          <w:ilvl w:val="1"/>
          <w:numId w:val="2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uzgodnienie z kierownikiem kąpieliska lub pływalni warunków i sposobu korzystania z kąpieliska lub pływalni zapewniających bezpieczeństwo uczestnikom.</w:t>
      </w:r>
      <w:r/>
    </w:p>
    <w:p>
      <w:pPr>
        <w:pStyle w:val="958"/>
        <w:numPr>
          <w:ilvl w:val="0"/>
          <w:numId w:val="2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Przed wyruszeniem z każdego miejsca pobytu, w czasie zwiedzania, przejazdu oraz pr</w:t>
      </w:r>
      <w:r>
        <w:rPr>
          <w:color w:val="111111"/>
        </w:rPr>
        <w:t xml:space="preserve">zybycia do punktu docelowego należy bezwzględnie sprawdzić stan liczbowy dzieci.</w:t>
      </w:r>
      <w:r>
        <w:t xml:space="preserve"> </w:t>
      </w:r>
      <w:r/>
    </w:p>
    <w:p>
      <w:pPr>
        <w:pStyle w:val="958"/>
        <w:numPr>
          <w:ilvl w:val="0"/>
          <w:numId w:val="2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Długość trasy i tempo należy dostosować do wydolności najsłabszego uczestnika każdej wycieczki. </w:t>
      </w:r>
      <w:r/>
    </w:p>
    <w:p>
      <w:pPr>
        <w:pStyle w:val="958"/>
        <w:numPr>
          <w:ilvl w:val="0"/>
          <w:numId w:val="2"/>
        </w:numPr>
        <w:pBdr/>
        <w:tabs>
          <w:tab w:val="left" w:leader="none" w:pos="340"/>
        </w:tabs>
        <w:spacing w:after="280" w:line="360" w:lineRule="auto"/>
        <w:ind/>
        <w:jc w:val="both"/>
        <w:rPr/>
      </w:pPr>
      <w:r>
        <w:t xml:space="preserve">W przypadku, gdy podczas trwania wycieczki miał miejsce wśród jego uczestników wypadek, stosuje się odpowiednio przepisy dotyczące postępowania w razie wypadków</w:t>
      </w:r>
      <w:r>
        <w:t xml:space="preserve">          </w:t>
      </w:r>
      <w:r>
        <w:t xml:space="preserve"> w szkołach i placówkach publicznych.</w:t>
      </w:r>
      <w:r/>
    </w:p>
    <w:p>
      <w:pPr>
        <w:pStyle w:val="958"/>
        <w:pBdr/>
        <w:spacing w:line="360" w:lineRule="auto"/>
        <w:ind/>
        <w:jc w:val="center"/>
        <w:rPr>
          <w:sz w:val="32"/>
        </w:rPr>
      </w:pPr>
      <w:r>
        <w:rPr>
          <w:b/>
          <w:sz w:val="32"/>
        </w:rPr>
        <w:t xml:space="preserve">§ 6 </w:t>
      </w:r>
      <w:r>
        <w:rPr>
          <w:sz w:val="32"/>
        </w:rPr>
      </w:r>
      <w:r>
        <w:rPr>
          <w:sz w:val="32"/>
        </w:rPr>
      </w:r>
    </w:p>
    <w:p>
      <w:pPr>
        <w:pStyle w:val="958"/>
        <w:pBdr/>
        <w:spacing w:line="360" w:lineRule="auto"/>
        <w:ind/>
        <w:jc w:val="center"/>
        <w:rPr>
          <w:sz w:val="32"/>
        </w:rPr>
      </w:pPr>
      <w:r>
        <w:rPr>
          <w:b/>
          <w:sz w:val="32"/>
        </w:rPr>
        <w:t xml:space="preserve">Obowiązki kadry i uczestników wycieczki</w:t>
      </w:r>
      <w:r>
        <w:rPr>
          <w:sz w:val="32"/>
        </w:rPr>
      </w:r>
      <w:r>
        <w:rPr>
          <w:sz w:val="32"/>
        </w:rPr>
      </w:r>
    </w:p>
    <w:p>
      <w:pPr>
        <w:pStyle w:val="958"/>
        <w:pBdr/>
        <w:spacing w:line="360" w:lineRule="auto"/>
        <w:ind/>
        <w:jc w:val="center"/>
        <w:rPr>
          <w:sz w:val="32"/>
        </w:rPr>
      </w:pPr>
      <w:r>
        <w:rPr>
          <w:sz w:val="32"/>
        </w:rPr>
      </w:r>
      <w:r>
        <w:rPr>
          <w:sz w:val="32"/>
        </w:rPr>
      </w:r>
      <w:r>
        <w:rPr>
          <w:sz w:val="32"/>
        </w:rPr>
      </w:r>
    </w:p>
    <w:p>
      <w:pPr>
        <w:pStyle w:val="958"/>
        <w:numPr>
          <w:ilvl w:val="0"/>
          <w:numId w:val="7"/>
        </w:numPr>
        <w:pBdr/>
        <w:tabs>
          <w:tab w:val="left" w:leader="none" w:pos="340"/>
        </w:tabs>
        <w:spacing w:before="280" w:line="360" w:lineRule="auto"/>
        <w:ind/>
        <w:jc w:val="both"/>
        <w:rPr>
          <w:b/>
        </w:rPr>
      </w:pPr>
      <w:r>
        <w:rPr>
          <w:b/>
          <w:bCs/>
        </w:rPr>
        <w:t xml:space="preserve">Do obowiązków kierownika wycieczki należy: </w:t>
      </w:r>
      <w:r>
        <w:rPr>
          <w:b/>
        </w:rPr>
      </w:r>
      <w:r>
        <w:rPr>
          <w:b/>
        </w:rPr>
      </w:r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przed planowanym wyjazdem uzyskać zgodę dyrekcji na organizację wycieczki;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opracowanie programu, regulaminu i harmonogramu wycieczki lub imprezy;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tworząc program wycieczki (imprezy) należy pamiętać, że:</w:t>
      </w:r>
      <w:r/>
    </w:p>
    <w:p>
      <w:pPr>
        <w:pStyle w:val="958"/>
        <w:numPr>
          <w:ilvl w:val="2"/>
          <w:numId w:val="7"/>
        </w:numPr>
        <w:pBdr/>
        <w:tabs>
          <w:tab w:val="left" w:leader="none" w:pos="1077"/>
        </w:tabs>
        <w:spacing w:line="360" w:lineRule="auto"/>
        <w:ind/>
        <w:jc w:val="both"/>
        <w:rPr/>
      </w:pPr>
      <w:r>
        <w:t xml:space="preserve">powinien on zawierać opis celów edukacyjnych wycieczki i harmonogram zajęć;</w:t>
      </w:r>
      <w:r/>
    </w:p>
    <w:p>
      <w:pPr>
        <w:pStyle w:val="958"/>
        <w:numPr>
          <w:ilvl w:val="2"/>
          <w:numId w:val="7"/>
        </w:numPr>
        <w:pBdr/>
        <w:tabs>
          <w:tab w:val="left" w:leader="none" w:pos="1077"/>
        </w:tabs>
        <w:spacing w:line="360" w:lineRule="auto"/>
        <w:ind/>
        <w:jc w:val="both"/>
        <w:rPr/>
      </w:pPr>
      <w:r>
        <w:t xml:space="preserve">powinien być dostosowany do możliwości percepcyjnych, emocjonalnych </w:t>
      </w:r>
      <w:r>
        <w:t xml:space="preserve">               </w:t>
      </w:r>
      <w:r>
        <w:t xml:space="preserve">i zdrowotnych uczestników (wycieczki piesze lub inne wymagające większego wysiłku fizycznego muszą uwzględniać kondycje uczestników);</w:t>
      </w:r>
      <w:r/>
    </w:p>
    <w:p>
      <w:pPr>
        <w:pStyle w:val="958"/>
        <w:numPr>
          <w:ilvl w:val="2"/>
          <w:numId w:val="7"/>
        </w:numPr>
        <w:pBdr/>
        <w:tabs>
          <w:tab w:val="left" w:leader="none" w:pos="1077"/>
        </w:tabs>
        <w:spacing w:line="360" w:lineRule="auto"/>
        <w:ind/>
        <w:jc w:val="both"/>
        <w:rPr/>
      </w:pPr>
      <w:r>
        <w:t xml:space="preserve">powinien obejmować cały czas pobytu na wycieczce, </w:t>
      </w:r>
      <w:r/>
    </w:p>
    <w:p>
      <w:pPr>
        <w:pStyle w:val="958"/>
        <w:numPr>
          <w:ilvl w:val="2"/>
          <w:numId w:val="7"/>
        </w:numPr>
        <w:pBdr/>
        <w:tabs>
          <w:tab w:val="left" w:leader="none" w:pos="1077"/>
        </w:tabs>
        <w:spacing w:line="360" w:lineRule="auto"/>
        <w:ind/>
        <w:jc w:val="both"/>
        <w:rPr/>
      </w:pPr>
      <w:r>
        <w:t xml:space="preserve">planować aktywny udział wszystkich uczestników, chociażby w sprawach organizacyjnych, porządkowych, w prowadzeniu zabaw i gier podczas podróży czy w miejscu pobytu,</w:t>
      </w:r>
      <w:r/>
    </w:p>
    <w:p>
      <w:pPr>
        <w:pStyle w:val="958"/>
        <w:numPr>
          <w:ilvl w:val="2"/>
          <w:numId w:val="7"/>
        </w:numPr>
        <w:pBdr/>
        <w:tabs>
          <w:tab w:val="left" w:leader="none" w:pos="1077"/>
        </w:tabs>
        <w:spacing w:line="360" w:lineRule="auto"/>
        <w:ind/>
        <w:jc w:val="both"/>
        <w:rPr/>
      </w:pPr>
      <w:r>
        <w:rPr>
          <w:b/>
        </w:rPr>
        <w:t xml:space="preserve">nie może zawierać zarówno w teorii jak i w praktyce tzw. „czasu wolnego”</w:t>
      </w:r>
      <w:r>
        <w:t xml:space="preserve">, </w:t>
      </w:r>
      <w:r>
        <w:rPr>
          <w:b/>
        </w:rPr>
        <w:t xml:space="preserve">wszystkie zajęcia muszą być pod nadzorem nauczyciela! Można zapisać </w:t>
      </w:r>
      <w:r>
        <w:rPr>
          <w:b/>
        </w:rPr>
        <w:t xml:space="preserve">              </w:t>
      </w:r>
      <w:r>
        <w:rPr>
          <w:b/>
        </w:rPr>
        <w:t xml:space="preserve">w programie wycieczki na przykład: Rynek Główny w Krakowie – zajęcia własne dozorowane albo przerwa w zajęciach dozorowana.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wypełnienie oraz przedłożenie dyrekcji karty wycieczki w celu zatwierdzenia, jeżeli jest przewidziany nocleg, należy dołączyć adres i numery telefonów;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w przypadku wycieczki organizowanej przez firmę zewnętrzną należy podpisać umowę powierzenia danych osobowych uczestników wycieczki z organizatorem. </w:t>
      </w:r>
      <w:r>
        <w:t xml:space="preserve">            </w:t>
      </w:r>
      <w:r>
        <w:t xml:space="preserve">W celu podpisania umowy kierownik wycieczki zobowiązany jest dostarczyć                       do sekretariatu szkoły pełne dane firmy organizującej wycieczkę.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kierownik zobowiązany jest dostarczyć podpisaną przez organizatora umowę                               do sekretariatu szkoły do Inspektora Ochrony Danych;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rPr>
          <w:color w:val="000000"/>
        </w:rPr>
        <w:t xml:space="preserve">zapoznanie uczniów, rodziców i opiekunów wycieczki z programem i regulaminem wycieczki lub imprezy oraz poinformowanie ich o celu i trasie wycieczki lub imprezy;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regulamin wycieczki (imprezy) powinien zawierać następujące elementy:</w:t>
      </w:r>
      <w:r/>
    </w:p>
    <w:p>
      <w:pPr>
        <w:pStyle w:val="958"/>
        <w:numPr>
          <w:ilvl w:val="2"/>
          <w:numId w:val="7"/>
        </w:numPr>
        <w:pBdr/>
        <w:tabs>
          <w:tab w:val="left" w:leader="none" w:pos="1077"/>
        </w:tabs>
        <w:spacing w:line="360" w:lineRule="auto"/>
        <w:ind/>
        <w:jc w:val="both"/>
        <w:rPr/>
      </w:pPr>
      <w:r>
        <w:t xml:space="preserve">nazwa imprezy;</w:t>
      </w:r>
      <w:r/>
    </w:p>
    <w:p>
      <w:pPr>
        <w:pStyle w:val="958"/>
        <w:numPr>
          <w:ilvl w:val="2"/>
          <w:numId w:val="7"/>
        </w:numPr>
        <w:pBdr/>
        <w:tabs>
          <w:tab w:val="left" w:leader="none" w:pos="1077"/>
        </w:tabs>
        <w:spacing w:line="360" w:lineRule="auto"/>
        <w:ind/>
        <w:jc w:val="both"/>
        <w:rPr/>
      </w:pPr>
      <w:r>
        <w:t xml:space="preserve">organizator (adres, kontakt imienny);</w:t>
      </w:r>
      <w:r/>
    </w:p>
    <w:p>
      <w:pPr>
        <w:pStyle w:val="958"/>
        <w:numPr>
          <w:ilvl w:val="2"/>
          <w:numId w:val="7"/>
        </w:numPr>
        <w:pBdr/>
        <w:tabs>
          <w:tab w:val="left" w:leader="none" w:pos="1077"/>
        </w:tabs>
        <w:spacing w:line="360" w:lineRule="auto"/>
        <w:ind/>
        <w:jc w:val="both"/>
        <w:rPr/>
      </w:pPr>
      <w:r>
        <w:t xml:space="preserve">termin;</w:t>
      </w:r>
      <w:r/>
    </w:p>
    <w:p>
      <w:pPr>
        <w:pStyle w:val="958"/>
        <w:numPr>
          <w:ilvl w:val="2"/>
          <w:numId w:val="7"/>
        </w:numPr>
        <w:pBdr/>
        <w:tabs>
          <w:tab w:val="left" w:leader="none" w:pos="1077"/>
        </w:tabs>
        <w:spacing w:line="360" w:lineRule="auto"/>
        <w:ind/>
        <w:jc w:val="both"/>
        <w:rPr/>
      </w:pPr>
      <w:r>
        <w:t xml:space="preserve">trasa (kiedy wycieczka kilkudniowa z rozbiciem na poszczególne dni);</w:t>
      </w:r>
      <w:r/>
    </w:p>
    <w:p>
      <w:pPr>
        <w:pStyle w:val="958"/>
        <w:numPr>
          <w:ilvl w:val="2"/>
          <w:numId w:val="7"/>
        </w:numPr>
        <w:pBdr/>
        <w:tabs>
          <w:tab w:val="left" w:leader="none" w:pos="1077"/>
        </w:tabs>
        <w:spacing w:line="360" w:lineRule="auto"/>
        <w:ind/>
        <w:jc w:val="both"/>
        <w:rPr/>
      </w:pPr>
      <w:r>
        <w:t xml:space="preserve">odpłatność (ile, do kiedy wpłacać, gdzie wpłacać), co w ramach odpłatności uczestnik będzie miał zagwarantowane;</w:t>
      </w:r>
      <w:r/>
    </w:p>
    <w:p>
      <w:pPr>
        <w:pStyle w:val="958"/>
        <w:numPr>
          <w:ilvl w:val="2"/>
          <w:numId w:val="7"/>
        </w:numPr>
        <w:pBdr/>
        <w:tabs>
          <w:tab w:val="left" w:leader="none" w:pos="1077"/>
        </w:tabs>
        <w:spacing w:line="360" w:lineRule="auto"/>
        <w:ind/>
        <w:jc w:val="both"/>
        <w:rPr/>
      </w:pPr>
      <w:r>
        <w:t xml:space="preserve">wymagania zdrowotne;</w:t>
      </w:r>
      <w:r/>
    </w:p>
    <w:p>
      <w:pPr>
        <w:pStyle w:val="958"/>
        <w:numPr>
          <w:ilvl w:val="2"/>
          <w:numId w:val="7"/>
        </w:numPr>
        <w:pBdr/>
        <w:tabs>
          <w:tab w:val="left" w:leader="none" w:pos="1077"/>
        </w:tabs>
        <w:spacing w:line="360" w:lineRule="auto"/>
        <w:ind/>
        <w:jc w:val="both"/>
        <w:rPr/>
      </w:pPr>
      <w:r>
        <w:t xml:space="preserve">wymagania w zakresie ekwipunku, ubioru;</w:t>
      </w:r>
      <w:r/>
    </w:p>
    <w:p>
      <w:pPr>
        <w:pStyle w:val="958"/>
        <w:numPr>
          <w:ilvl w:val="2"/>
          <w:numId w:val="7"/>
        </w:numPr>
        <w:pBdr/>
        <w:tabs>
          <w:tab w:val="left" w:leader="none" w:pos="1077"/>
        </w:tabs>
        <w:spacing w:line="360" w:lineRule="auto"/>
        <w:ind/>
        <w:jc w:val="both"/>
        <w:rPr/>
      </w:pPr>
      <w:r>
        <w:t xml:space="preserve">zasady obowiązujące na wycieczce (podczas imprezy);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zapewnienie warunków do pełnej realizacji programu </w:t>
      </w:r>
      <w:r>
        <w:rPr>
          <w:color w:val="000000"/>
        </w:rPr>
        <w:t xml:space="preserve">wycieczki lub imprezy</w:t>
      </w:r>
      <w:r>
        <w:t xml:space="preserve"> </w:t>
      </w:r>
      <w:r>
        <w:t xml:space="preserve">              </w:t>
      </w:r>
      <w:r>
        <w:t xml:space="preserve">i przestrzegania regulaminu wycieczki lub imprezy oraz sprawowanie nadzoru w tym zakresie;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zapoznanie uczniów i opiekunów wycieczki lub imprezy z zasadami bezpieczeństwa oraz zapewnienie warunków ich przestrzegania;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jeżeli specyfika wycieczki tego wymaga należy zaznajomić jej uczestników </w:t>
      </w:r>
      <w:r>
        <w:t xml:space="preserve">                    </w:t>
      </w:r>
      <w:r>
        <w:t xml:space="preserve">z zasadami bezpiecznego przebywania nad wodą lub w górach;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określenie zadań opiekunów wycieczki lub imprezy w zakresie realizacji programu, zapewnienia opieki i bezpieczeństwa uczniom wycieczki lub imprezy;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nadzorowanie zaopatrzenie uczniów i opiekunów wycieczki lub imprezy </w:t>
      </w:r>
      <w:r>
        <w:t xml:space="preserve">                   </w:t>
      </w:r>
      <w:r>
        <w:t xml:space="preserve">w odpowiedni sprzęt, wyposażenie oraz apteczkę pierwszej pomocy;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organizowanie i nadzorowanie transportu, wyżywienia i noclegów dla uczniów</w:t>
      </w:r>
      <w:r>
        <w:t xml:space="preserve">                </w:t>
      </w:r>
      <w:r>
        <w:t xml:space="preserve"> i opiekunów wycieczki lub imprezy;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na kilka dni przed wyjazdem na wycieczkę autokarową kierownik wycieczki                   ma obowiązek zgłosić na policje prośbę o kontrolę pojazdu.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dokonanie podziału zadań wśród uczniów;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posiadanie przy sobie listy wszystkich uczestników z adresem, numerem telefonu, numerem legitymacji szkolnej i numerem PESEL ( z pieczątką szkoły),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posiadanie przy sobie karty wycieczki ( z pieczątką szkoły),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posiadanie przy sobie listy uczestników z informacją o uczuleniach, a także </w:t>
      </w:r>
      <w:r>
        <w:t xml:space="preserve">                     </w:t>
      </w:r>
      <w:r>
        <w:t xml:space="preserve">o konieczności zażywania leków przez dziecko oraz z podpisem pielęgniarki </w:t>
      </w:r>
      <w:r>
        <w:t xml:space="preserve">                     </w:t>
      </w:r>
      <w:r>
        <w:t xml:space="preserve">i oświadczeniem, że nie ma przeciwwskazań zdrowotnych do wyjazdu uczniów np. </w:t>
      </w:r>
      <w:r>
        <w:t xml:space="preserve">         </w:t>
      </w:r>
      <w:r>
        <w:t xml:space="preserve">w góry czy nad morze,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udzielenie natychmiastowej pomocy w razie wypadku, w szczególnym wypadku wezwanie pogotowia oraz powiadomienie rodziców (prawnych opiekunów) </w:t>
      </w:r>
      <w:r>
        <w:t xml:space="preserve">                     </w:t>
      </w:r>
      <w:r>
        <w:t xml:space="preserve">i dyrektora szkoły,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dysponowanie środkami finansowymi przeznaczonymi na organizację wycieczki lub imprezy;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podsumowanie, ocena i rozliczenie finansowe wycieczki lub imprezy po jej zakończeniu oraz poinformowanie o tym Dyrektora Szkoły i rodziców;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dokumentowanie wycieczek:</w:t>
      </w:r>
      <w:r/>
    </w:p>
    <w:p>
      <w:pPr>
        <w:pStyle w:val="958"/>
        <w:numPr>
          <w:ilvl w:val="2"/>
          <w:numId w:val="7"/>
        </w:numPr>
        <w:pBdr/>
        <w:tabs>
          <w:tab w:val="left" w:leader="none" w:pos="1077"/>
        </w:tabs>
        <w:spacing w:line="360" w:lineRule="auto"/>
        <w:ind/>
        <w:jc w:val="both"/>
        <w:rPr/>
      </w:pPr>
      <w:r>
        <w:t xml:space="preserve">obowiązkowo- formalna dokumentacja (sprawozdanie, rozliczenie finansowe),</w:t>
      </w:r>
      <w:r/>
    </w:p>
    <w:p>
      <w:pPr>
        <w:pStyle w:val="958"/>
        <w:numPr>
          <w:ilvl w:val="0"/>
          <w:numId w:val="7"/>
        </w:numPr>
        <w:pBdr/>
        <w:tabs>
          <w:tab w:val="left" w:leader="none" w:pos="340"/>
        </w:tabs>
        <w:spacing w:line="360" w:lineRule="auto"/>
        <w:ind/>
        <w:jc w:val="both"/>
        <w:rPr>
          <w:b/>
        </w:rPr>
      </w:pPr>
      <w:r>
        <w:rPr>
          <w:b/>
          <w:bCs/>
        </w:rPr>
        <w:t xml:space="preserve">Do obowiązków opiekuna wycieczki należy: </w:t>
      </w:r>
      <w:r>
        <w:rPr>
          <w:b/>
        </w:rPr>
      </w:r>
      <w:r>
        <w:rPr>
          <w:b/>
        </w:rPr>
      </w:r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sprawdzanie stanu liczbowego jej uczestników przed wyruszeniem z każdego miejsca pobytu, w czasie zwiedzania, przejazdu oraz po przybyciu do punktu docelowego;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opieka nad powierzonymi mu uczniami;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współdziałanie z kierownikiem w zakresie realizacji programu, harmonogramu wycieczki lub imprezy oraz przestrzegania jej regulaminu;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nadzór nad przestrzeganiem regulaminu przez uczniów ze szczególnym uwzględnieniem zasad bezpieczeństwa;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nadzorowanie wykonywania zadań przydzielonych uczniom;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wykonywanie innych zadań zleconych przez kierownika;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sprawdzenie, czy wyposażenie pokojów spełnia wymagania, a otoczenie miejsca noclegu jest bezpieczne. </w:t>
      </w:r>
      <w:r/>
    </w:p>
    <w:p>
      <w:pPr>
        <w:pStyle w:val="958"/>
        <w:numPr>
          <w:ilvl w:val="0"/>
          <w:numId w:val="7"/>
        </w:numPr>
        <w:pBdr/>
        <w:tabs>
          <w:tab w:val="left" w:leader="none" w:pos="340"/>
        </w:tabs>
        <w:spacing w:line="360" w:lineRule="auto"/>
        <w:ind/>
        <w:jc w:val="both"/>
        <w:rPr>
          <w:b/>
        </w:rPr>
      </w:pPr>
      <w:r>
        <w:rPr>
          <w:b/>
          <w:bCs/>
        </w:rPr>
        <w:t xml:space="preserve">Uczestnik wycieczki jest zobowiązany: </w:t>
      </w:r>
      <w:r>
        <w:rPr>
          <w:b/>
        </w:rPr>
      </w:r>
      <w:r>
        <w:rPr>
          <w:b/>
        </w:rPr>
      </w:r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przybyć na miejsce zbiórki najpóźniej 20 min. przed wyjazdem;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swoje przybycie zgłosić kierownikowi wycieczki;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poinformować opiekuna wycieczki o ewentualnym złym samopoczuciu;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wykonywać polecenia kierownika, opiekunów, pilota i przewodnika;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przestrzegać zakazu palenia papierosów, picia alkoholu, zażywania narkotyków oraz innych środków odurzających,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w środkach transportu zająć miejsce wyznaczone przez opiekuna,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bagaż podręczny umieścić na półce, większy w luku bagażowym,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w czasie jazdy nie spacerować, nie stawać na siedzeniu, nie wychylać się przez okno;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nie zaśmiecać pojazdu;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korzystać z urządzeń technicznych zgodnie z ich przeznaczeniem;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w czasie postoju i zwiedzania nie oddalać się od grupy bez zgody opiekuna;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dbać o higienę i schludny wygląd;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nie oddalać się z miejsca zakwaterowania bez zgody opiekuna;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w czasie przebywania w schroniskach i innych obiektach noclegowych przestrzegać postanowień i regulaminów tych obiektów;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zachowywać się zgodnie z ogólnymi zasadami dobrego wychowania i kultury; </w:t>
      </w:r>
      <w:r/>
    </w:p>
    <w:p>
      <w:pPr>
        <w:pStyle w:val="958"/>
        <w:numPr>
          <w:ilvl w:val="1"/>
          <w:numId w:val="7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pomagać słabszym i być życzliwym wobec innych uczestników. </w:t>
      </w:r>
      <w:r/>
    </w:p>
    <w:p>
      <w:pPr>
        <w:pStyle w:val="958"/>
        <w:pBdr/>
        <w:spacing w:line="360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8"/>
        <w:pBdr/>
        <w:spacing w:line="360" w:lineRule="auto"/>
        <w:ind/>
        <w:jc w:val="both"/>
        <w:rPr/>
      </w:pPr>
      <w:r>
        <w:rPr>
          <w:b/>
        </w:rPr>
        <w:t xml:space="preserve">Wobec uczestników, którzy nie przestrzegają regulaminu i zasad przepisów bezpieczeństwa, będą wyciągnięte konsekwencje zgodnie z kryteriami ocen z zachowania zawartych w </w:t>
      </w:r>
      <w:r>
        <w:rPr>
          <w:b/>
          <w:color w:val="111111"/>
        </w:rPr>
        <w:t xml:space="preserve">Statucie Szkoły.</w:t>
      </w:r>
      <w:r/>
    </w:p>
    <w:p>
      <w:pPr>
        <w:pStyle w:val="958"/>
        <w:pBdr/>
        <w:spacing w:line="360" w:lineRule="auto"/>
        <w:ind/>
        <w:jc w:val="both"/>
        <w:rPr/>
      </w:pPr>
      <w:r>
        <w:rPr>
          <w:b/>
        </w:rPr>
        <w:t xml:space="preserve">W przypadku naruszenia przez ucznia &amp; 6  punkt 3 podpunkt „e” regulaminu zawiadamia się jego rodziców (prawnych opiekunów) oraz dyrektora szkoły. Rodzice (prawni opiekunowie) zobowiązani są do natychmiastowego odebrania dziecka </w:t>
      </w:r>
      <w:r>
        <w:rPr>
          <w:b/>
        </w:rPr>
        <w:t xml:space="preserve">               </w:t>
      </w:r>
      <w:r>
        <w:rPr>
          <w:b/>
        </w:rPr>
        <w:t xml:space="preserve">z wycieczki. </w:t>
      </w:r>
      <w:r/>
    </w:p>
    <w:p>
      <w:pPr>
        <w:pStyle w:val="958"/>
        <w:pBdr/>
        <w:spacing w:line="360" w:lineRule="auto"/>
        <w:ind/>
        <w:rPr/>
      </w:pPr>
      <w:r/>
      <w:r/>
    </w:p>
    <w:p>
      <w:pPr>
        <w:pStyle w:val="958"/>
        <w:pBdr/>
        <w:spacing w:line="360" w:lineRule="auto"/>
        <w:ind/>
        <w:jc w:val="center"/>
        <w:rPr>
          <w:sz w:val="32"/>
        </w:rPr>
      </w:pPr>
      <w:r>
        <w:rPr>
          <w:b/>
          <w:sz w:val="32"/>
        </w:rPr>
        <w:t xml:space="preserve">§ 7</w:t>
      </w:r>
      <w:r>
        <w:rPr>
          <w:sz w:val="32"/>
        </w:rPr>
      </w:r>
      <w:r>
        <w:rPr>
          <w:sz w:val="32"/>
        </w:rPr>
      </w:r>
    </w:p>
    <w:p>
      <w:pPr>
        <w:pStyle w:val="958"/>
        <w:pBdr/>
        <w:spacing w:line="360" w:lineRule="auto"/>
        <w:ind/>
        <w:jc w:val="center"/>
        <w:rPr/>
      </w:pPr>
      <w:r>
        <w:rPr>
          <w:b/>
          <w:sz w:val="32"/>
        </w:rPr>
        <w:t xml:space="preserve">Warunki i sposób organizowania wyjść poza teren szkoły</w:t>
      </w:r>
      <w:r>
        <w:rPr>
          <w:b/>
        </w:rPr>
        <w:t xml:space="preserve">.</w:t>
      </w:r>
      <w:r/>
    </w:p>
    <w:p>
      <w:pPr>
        <w:pStyle w:val="958"/>
        <w:pBdr/>
        <w:spacing w:line="360" w:lineRule="auto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8"/>
        <w:pBdr/>
        <w:spacing w:line="360" w:lineRule="auto"/>
        <w:ind w:hanging="284" w:left="284"/>
        <w:jc w:val="both"/>
        <w:rPr/>
      </w:pPr>
      <w:r>
        <w:t xml:space="preserve">1. Przez wyjście rozumie się realizowanie celów edukacyjnych i wychowawczych poza budynkiem szkoły. Wyjście jest realizacją jednego zasadniczego punktu programu </w:t>
      </w:r>
      <w:r>
        <w:t xml:space="preserve">               </w:t>
      </w:r>
      <w:r>
        <w:t xml:space="preserve">w jednym dniu.</w:t>
      </w:r>
      <w:r/>
    </w:p>
    <w:p>
      <w:pPr>
        <w:pStyle w:val="958"/>
        <w:pBdr/>
        <w:spacing w:line="360" w:lineRule="auto"/>
        <w:ind w:hanging="284" w:left="284"/>
        <w:jc w:val="both"/>
        <w:rPr/>
      </w:pPr>
      <w:r>
        <w:t xml:space="preserve">2. Wyjścia mogą być organizowane w formie uczestnictwa w :</w:t>
      </w:r>
      <w:r/>
    </w:p>
    <w:p>
      <w:pPr>
        <w:pStyle w:val="958"/>
        <w:pBdr/>
        <w:spacing w:line="360" w:lineRule="auto"/>
        <w:ind w:hanging="284" w:left="284"/>
        <w:jc w:val="both"/>
        <w:rPr/>
      </w:pPr>
      <w:r>
        <w:t xml:space="preserve">     a) konkursach przedmiotowych,</w:t>
      </w:r>
      <w:r/>
    </w:p>
    <w:p>
      <w:pPr>
        <w:pStyle w:val="958"/>
        <w:pBdr/>
        <w:spacing w:line="360" w:lineRule="auto"/>
        <w:ind w:left="284"/>
        <w:jc w:val="both"/>
        <w:rPr/>
      </w:pPr>
      <w:r>
        <w:t xml:space="preserve">b) zawodach sportowych,</w:t>
      </w:r>
      <w:r/>
    </w:p>
    <w:p>
      <w:pPr>
        <w:pStyle w:val="958"/>
        <w:pBdr/>
        <w:spacing w:line="360" w:lineRule="auto"/>
        <w:ind w:left="284"/>
        <w:jc w:val="both"/>
        <w:rPr/>
      </w:pPr>
      <w:r>
        <w:t xml:space="preserve">c) wyjść/ wyjazdów do </w:t>
      </w:r>
      <w:r>
        <w:rPr>
          <w:color w:val="111111"/>
        </w:rPr>
        <w:t xml:space="preserve">instytucji</w:t>
      </w:r>
      <w:r>
        <w:t xml:space="preserve">, kina, teatru, muzeum i innych placówek kulturalnych,</w:t>
      </w:r>
      <w:r/>
    </w:p>
    <w:p>
      <w:pPr>
        <w:pStyle w:val="958"/>
        <w:pBdr/>
        <w:spacing w:line="360" w:lineRule="auto"/>
        <w:ind w:left="284"/>
        <w:jc w:val="both"/>
        <w:rPr/>
      </w:pPr>
      <w:r>
        <w:t xml:space="preserve">d) innych zajęciach edukacyjnych, np. zajęcia terenowe;</w:t>
      </w:r>
      <w:r>
        <w:rPr>
          <w:shd w:val="clear" w:color="auto" w:fill="ffffff"/>
        </w:rPr>
        <w:t xml:space="preserve"> edukacyjno - zawodoznawczych : wyjścia do zakładów pracy, pracodawców, szkół ponadpodstawowych,</w:t>
      </w:r>
      <w:r/>
    </w:p>
    <w:p>
      <w:pPr>
        <w:pStyle w:val="958"/>
        <w:pBdr/>
        <w:spacing w:line="360" w:lineRule="auto"/>
        <w:ind w:left="284"/>
        <w:jc w:val="both"/>
        <w:rPr/>
      </w:pPr>
      <w:r>
        <w:t xml:space="preserve">e) innych zajęciach rekreacyjnych, np. basen, kręgle, ognisko,</w:t>
      </w:r>
      <w:r/>
    </w:p>
    <w:p>
      <w:pPr>
        <w:pStyle w:val="958"/>
        <w:pBdr/>
        <w:spacing w:line="360" w:lineRule="auto"/>
        <w:ind w:hanging="284" w:left="284"/>
        <w:jc w:val="both"/>
        <w:rPr/>
      </w:pPr>
      <w:r>
        <w:t xml:space="preserve">3. Zgodę na zorganizowanie wyjścia wyraża Dyrektor Szkoły lub osoba przez niego upoważniona.</w:t>
      </w:r>
      <w:r/>
    </w:p>
    <w:p>
      <w:pPr>
        <w:pStyle w:val="958"/>
        <w:pBdr/>
        <w:spacing w:line="360" w:lineRule="auto"/>
        <w:ind w:hanging="284" w:left="284"/>
        <w:jc w:val="both"/>
        <w:rPr/>
      </w:pPr>
      <w:r>
        <w:t xml:space="preserve">4. Opiekunem wyjścia jest nauczyciel lub za zgodą Dyrektora Szkoły inna pełnoletnia osoba, z zachowaniem poniższych zasad:</w:t>
      </w:r>
      <w:r/>
    </w:p>
    <w:p>
      <w:pPr>
        <w:pStyle w:val="958"/>
        <w:numPr>
          <w:ilvl w:val="0"/>
          <w:numId w:val="25"/>
        </w:numPr>
        <w:pBdr/>
        <w:spacing w:line="360" w:lineRule="auto"/>
        <w:ind/>
        <w:jc w:val="both"/>
        <w:rPr/>
      </w:pPr>
      <w:r>
        <w:t xml:space="preserve">podczas wyjścia bez korzystania ze środków lokomocji, opiekę powinno sprawować dwóch opiekunów nad grupą do 20 uczniów, </w:t>
      </w:r>
      <w:r>
        <w:rPr>
          <w:highlight w:val="none"/>
        </w:rPr>
      </w:r>
      <w:r/>
    </w:p>
    <w:p>
      <w:pPr>
        <w:pStyle w:val="958"/>
        <w:numPr>
          <w:ilvl w:val="0"/>
          <w:numId w:val="25"/>
        </w:numPr>
        <w:pBdr/>
        <w:spacing w:line="360" w:lineRule="auto"/>
        <w:ind/>
        <w:jc w:val="both"/>
        <w:rPr/>
      </w:pPr>
      <w:r>
        <w:t xml:space="preserve"> podczas wyjścia, w trakcie którego korzysta się ze środka lokomocji, opiekę powinien sprawować jeden opiekun nad grupą do 15 uczniów,</w:t>
      </w:r>
      <w:r/>
    </w:p>
    <w:p>
      <w:pPr>
        <w:pStyle w:val="958"/>
        <w:numPr>
          <w:ilvl w:val="0"/>
          <w:numId w:val="25"/>
        </w:numPr>
        <w:pBdr/>
        <w:spacing w:line="360" w:lineRule="auto"/>
        <w:ind/>
        <w:jc w:val="both"/>
        <w:rPr/>
      </w:pPr>
      <w:r>
        <w:rPr>
          <w:highlight w:val="none"/>
        </w:rPr>
      </w:r>
      <w:r>
        <w:t xml:space="preserve">autokarowych w jednym konkretnym celu, np. kino, teatr, wystawa, jeden opiekun na 25 uczniów,</w:t>
      </w:r>
      <w:r/>
    </w:p>
    <w:p>
      <w:pPr>
        <w:pStyle w:val="958"/>
        <w:numPr>
          <w:ilvl w:val="0"/>
          <w:numId w:val="25"/>
        </w:numPr>
        <w:pBdr/>
        <w:spacing w:line="360" w:lineRule="auto"/>
        <w:ind/>
        <w:jc w:val="both"/>
        <w:rPr/>
      </w:pPr>
      <w:r>
        <w:rPr>
          <w:highlight w:val="none"/>
        </w:rPr>
      </w:r>
      <w:r>
        <w:t xml:space="preserve"> w szczególnych wypadkach Dyrektor Szkoły może zmienić liczbę opiekunów.</w:t>
      </w:r>
      <w:r/>
    </w:p>
    <w:p>
      <w:pPr>
        <w:pStyle w:val="958"/>
        <w:pBdr/>
        <w:spacing w:line="360" w:lineRule="auto"/>
        <w:ind w:hanging="567" w:left="567"/>
        <w:jc w:val="both"/>
        <w:rPr/>
      </w:pPr>
      <w:r>
        <w:t xml:space="preserve">5. Do zadań opiekuna wyjścia należy:</w:t>
      </w:r>
      <w:r/>
    </w:p>
    <w:p>
      <w:pPr>
        <w:pStyle w:val="958"/>
        <w:pBdr/>
        <w:spacing w:line="360" w:lineRule="auto"/>
        <w:ind w:hanging="283" w:left="567"/>
        <w:jc w:val="both"/>
        <w:rPr/>
      </w:pPr>
      <w:r>
        <w:t xml:space="preserve">a) wypełnienie karty wyjścia poza teren szkoły oraz listy uczestników(załącznik nr 12) lub w przypadku wyjścia na zawody sportowe, karty zgłoszenia na zawody (załącznik nr 13),</w:t>
      </w:r>
      <w:r/>
    </w:p>
    <w:p>
      <w:pPr>
        <w:pStyle w:val="958"/>
        <w:pBdr/>
        <w:spacing w:line="360" w:lineRule="auto"/>
        <w:ind w:hanging="283" w:left="567"/>
        <w:jc w:val="both"/>
        <w:rPr/>
      </w:pPr>
      <w:r>
        <w:t xml:space="preserve">b) sprawowanie opieki nad uczestnikami,</w:t>
      </w:r>
      <w:r/>
    </w:p>
    <w:p>
      <w:pPr>
        <w:pStyle w:val="958"/>
        <w:pBdr/>
        <w:spacing w:line="360" w:lineRule="auto"/>
        <w:ind w:hanging="283" w:left="567"/>
        <w:jc w:val="both"/>
        <w:rPr/>
      </w:pPr>
      <w:r>
        <w:t xml:space="preserve">c) zapewnienie warunków realizacji programu wyjścia,</w:t>
      </w:r>
      <w:r/>
    </w:p>
    <w:p>
      <w:pPr>
        <w:pStyle w:val="958"/>
        <w:pBdr/>
        <w:spacing w:line="360" w:lineRule="auto"/>
        <w:ind w:hanging="283" w:left="567"/>
        <w:jc w:val="both"/>
        <w:rPr/>
      </w:pPr>
      <w:r>
        <w:t xml:space="preserve">d) organizowanie transportu,</w:t>
      </w:r>
      <w:r/>
    </w:p>
    <w:p>
      <w:pPr>
        <w:pStyle w:val="958"/>
        <w:pBdr/>
        <w:spacing w:line="360" w:lineRule="auto"/>
        <w:ind w:hanging="283" w:left="567"/>
        <w:jc w:val="both"/>
        <w:rPr/>
      </w:pPr>
      <w:r>
        <w:t xml:space="preserve">e) sprawowanie nadzoru nad przestrzeganiem zasad obowiązujących uczestników,                     ze szczególnym uwzględnieniem zasad bezpieczeństwa,</w:t>
      </w:r>
      <w:r/>
    </w:p>
    <w:p>
      <w:pPr>
        <w:pStyle w:val="958"/>
        <w:pBdr/>
        <w:spacing w:line="360" w:lineRule="auto"/>
        <w:ind w:hanging="283" w:left="567"/>
        <w:jc w:val="both"/>
        <w:rPr/>
      </w:pPr>
      <w:r>
        <w:t xml:space="preserve">f) opiekun nadzoruje uczniów od momentu wyjścia ze szkoły, do momentu powrotu do szkoły,</w:t>
      </w:r>
      <w:r/>
    </w:p>
    <w:p>
      <w:pPr>
        <w:pStyle w:val="958"/>
        <w:pBdr/>
        <w:spacing w:line="360" w:lineRule="auto"/>
        <w:ind w:hanging="283" w:left="567"/>
        <w:jc w:val="both"/>
        <w:rPr/>
      </w:pPr>
      <w:r>
        <w:t xml:space="preserve">g) odebranie zgody od rodziców,</w:t>
      </w:r>
      <w:r/>
    </w:p>
    <w:p>
      <w:pPr>
        <w:pStyle w:val="958"/>
        <w:pBdr/>
        <w:spacing w:line="360" w:lineRule="auto"/>
        <w:ind w:hanging="283" w:left="567"/>
        <w:jc w:val="both"/>
        <w:rPr/>
      </w:pPr>
      <w:r>
        <w:t xml:space="preserve">h) dopuszcza się uzyskanie zgody od prawnych opiekunów uczniów na samodzielne dotarcie i powrót z miejsca prowadzenia zajęć poza szkołą. (załącznik nr 14). Powyższe dokumenty opiekun musi posiadać najpóźniej na dzień przed wyjściem.</w:t>
      </w:r>
      <w:r/>
    </w:p>
    <w:p>
      <w:pPr>
        <w:pStyle w:val="958"/>
        <w:pBdr/>
        <w:spacing w:line="360" w:lineRule="auto"/>
        <w:ind w:hanging="284" w:left="284"/>
        <w:jc w:val="both"/>
        <w:rPr/>
      </w:pPr>
      <w:r>
        <w:t xml:space="preserve">6. Każdy uczestnik zobowiązany jest do przestrzegania programu przewidzianego w trakcie wyjścia poza teren szkoły.</w:t>
      </w:r>
      <w:r/>
    </w:p>
    <w:p>
      <w:pPr>
        <w:pStyle w:val="958"/>
        <w:pBdr/>
        <w:spacing w:line="360" w:lineRule="auto"/>
        <w:ind w:hanging="284" w:left="284"/>
        <w:jc w:val="both"/>
        <w:rPr/>
      </w:pPr>
      <w:r>
        <w:t xml:space="preserve">7. W czasie wyjścia obowiązują zasady podane przez opiekuna, a w przypadku podróży także zasady podane przez przewoźnika.</w:t>
      </w:r>
      <w:r/>
    </w:p>
    <w:p>
      <w:pPr>
        <w:pStyle w:val="958"/>
        <w:pBdr/>
        <w:spacing w:line="360" w:lineRule="auto"/>
        <w:ind w:hanging="284" w:left="284"/>
        <w:jc w:val="both"/>
        <w:rPr/>
      </w:pPr>
      <w:r>
        <w:t xml:space="preserve">8. </w:t>
      </w:r>
      <w:r>
        <w:rPr>
          <w:color w:val="111111"/>
        </w:rPr>
        <w:t xml:space="preserve">Dziecko</w:t>
      </w:r>
      <w:r>
        <w:t xml:space="preserve"> w żadnym przypadku nie może samowolnie oddalić się od grupy.</w:t>
      </w:r>
      <w:r/>
    </w:p>
    <w:p>
      <w:pPr>
        <w:pStyle w:val="958"/>
        <w:pBdr/>
        <w:spacing w:line="360" w:lineRule="auto"/>
        <w:ind w:hanging="284" w:left="284"/>
        <w:jc w:val="both"/>
        <w:rPr/>
      </w:pPr>
      <w:r>
        <w:t xml:space="preserve">9. Wszelkie problemy zdrowotne należy zgłosić opiekunowi.</w:t>
      </w:r>
      <w:r/>
    </w:p>
    <w:p>
      <w:pPr>
        <w:pStyle w:val="958"/>
        <w:pBdr/>
        <w:spacing w:line="360" w:lineRule="auto"/>
        <w:ind w:hanging="284" w:left="284"/>
        <w:jc w:val="both"/>
        <w:rPr/>
      </w:pPr>
      <w:r>
        <w:t xml:space="preserve">10. Uczeń dba o bezpieczeństwo własnego ekwipunku, dokumentów i pieniędzy.</w:t>
      </w:r>
      <w:r/>
    </w:p>
    <w:p>
      <w:pPr>
        <w:pStyle w:val="958"/>
        <w:pBdr/>
        <w:spacing w:line="360" w:lineRule="auto"/>
        <w:ind w:hanging="284" w:left="284"/>
        <w:jc w:val="both"/>
        <w:rPr/>
      </w:pPr>
      <w:r>
        <w:t xml:space="preserve">11.W czasie realizacji programu  </w:t>
      </w:r>
      <w:r>
        <w:rPr>
          <w:color w:val="111111"/>
        </w:rPr>
        <w:t xml:space="preserve">dzieci</w:t>
      </w:r>
      <w:r>
        <w:t xml:space="preserve"> są zobowiązane do zachowania dyscypliny – punktualność, przestrzeganie poleceń opiekunów, kulturalne zachowanie w miejscach publicznych, troska o własne zdrowie i bezpieczeństwo całej grupy.</w:t>
      </w:r>
      <w:r/>
    </w:p>
    <w:p>
      <w:pPr>
        <w:pStyle w:val="958"/>
        <w:pBdr/>
        <w:spacing w:line="360" w:lineRule="auto"/>
        <w:ind w:hanging="284" w:left="284"/>
        <w:jc w:val="both"/>
        <w:rPr/>
      </w:pPr>
      <w:r>
        <w:t xml:space="preserve">12. Za szkody materialne wyrządzone przez </w:t>
      </w:r>
      <w:r>
        <w:rPr>
          <w:color w:val="111111"/>
        </w:rPr>
        <w:t xml:space="preserve">dzieci</w:t>
      </w:r>
      <w:r>
        <w:t xml:space="preserve"> odpowiadają rodzice.</w:t>
      </w:r>
      <w:r/>
    </w:p>
    <w:p>
      <w:pPr>
        <w:pStyle w:val="958"/>
        <w:pBdr/>
        <w:spacing w:line="360" w:lineRule="auto"/>
        <w:ind w:hanging="284" w:left="284"/>
        <w:jc w:val="both"/>
        <w:rPr/>
      </w:pPr>
      <w:r>
        <w:t xml:space="preserve">13. Uczestników obowiązuje całkowity zakaz spożywania napojów alkoholowych i wszelkich innych używek oraz palenia tytoniu.</w:t>
      </w:r>
      <w:r/>
    </w:p>
    <w:p>
      <w:pPr>
        <w:pStyle w:val="958"/>
        <w:pBdr/>
        <w:spacing w:line="360" w:lineRule="auto"/>
        <w:ind w:hanging="284" w:left="284"/>
        <w:jc w:val="both"/>
        <w:rPr/>
      </w:pPr>
      <w:r>
        <w:t xml:space="preserve">14. </w:t>
      </w:r>
      <w:r>
        <w:rPr>
          <w:b/>
        </w:rPr>
        <w:t xml:space="preserve">Zabrania się przewożenia uczniów</w:t>
      </w:r>
      <w:r>
        <w:rPr>
          <w:b/>
          <w:color w:val="ff0000"/>
        </w:rPr>
        <w:t xml:space="preserve"> </w:t>
      </w:r>
      <w:r>
        <w:rPr>
          <w:b/>
          <w:color w:val="111111"/>
        </w:rPr>
        <w:t xml:space="preserve">prywatnym</w:t>
      </w:r>
      <w:r>
        <w:rPr>
          <w:b/>
        </w:rPr>
        <w:t xml:space="preserve"> samochodem osobowym.</w:t>
      </w:r>
      <w:r/>
    </w:p>
    <w:p>
      <w:pPr>
        <w:pStyle w:val="958"/>
        <w:pBdr/>
        <w:spacing w:line="360" w:lineRule="auto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58"/>
        <w:pBdr/>
        <w:spacing w:line="360" w:lineRule="auto"/>
        <w:ind/>
        <w:jc w:val="center"/>
        <w:rPr>
          <w:sz w:val="32"/>
        </w:rPr>
      </w:pPr>
      <w:r>
        <w:rPr>
          <w:b/>
          <w:sz w:val="32"/>
        </w:rPr>
        <w:t xml:space="preserve">§ 8</w:t>
      </w:r>
      <w:r>
        <w:rPr>
          <w:sz w:val="32"/>
        </w:rPr>
      </w:r>
      <w:r>
        <w:rPr>
          <w:sz w:val="32"/>
        </w:rPr>
      </w:r>
    </w:p>
    <w:p>
      <w:pPr>
        <w:pStyle w:val="958"/>
        <w:pBdr/>
        <w:spacing w:line="360" w:lineRule="auto"/>
        <w:ind/>
        <w:jc w:val="center"/>
        <w:rPr>
          <w:b/>
          <w:sz w:val="32"/>
        </w:rPr>
      </w:pPr>
      <w:r>
        <w:rPr>
          <w:b/>
          <w:sz w:val="32"/>
        </w:rPr>
        <w:t xml:space="preserve">Wycieczki zagraniczne</w:t>
      </w:r>
      <w:r>
        <w:rPr>
          <w:b/>
          <w:sz w:val="32"/>
        </w:rPr>
        <w:t xml:space="preserve">.</w:t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958"/>
        <w:pBdr/>
        <w:spacing w:line="360" w:lineRule="auto"/>
        <w:ind/>
        <w:jc w:val="center"/>
        <w:rPr>
          <w:sz w:val="32"/>
        </w:rPr>
      </w:pPr>
      <w:r>
        <w:rPr>
          <w:sz w:val="32"/>
        </w:rPr>
      </w:r>
      <w:r>
        <w:rPr>
          <w:sz w:val="32"/>
        </w:rPr>
      </w:r>
      <w:r>
        <w:rPr>
          <w:sz w:val="32"/>
        </w:rPr>
      </w:r>
    </w:p>
    <w:p>
      <w:pPr>
        <w:pStyle w:val="958"/>
        <w:pBdr/>
        <w:spacing w:after="150" w:before="150" w:line="360" w:lineRule="auto"/>
        <w:ind w:hanging="284" w:left="284"/>
        <w:contextualSpacing w:val="true"/>
        <w:jc w:val="both"/>
        <w:rPr/>
      </w:pPr>
      <w:r>
        <w:rPr>
          <w:lang w:eastAsia="pl-PL"/>
        </w:rPr>
        <w:t xml:space="preserve">1. </w:t>
      </w:r>
      <w:r>
        <w:rPr>
          <w:color w:val="000000"/>
          <w:lang w:eastAsia="pl-PL"/>
        </w:rPr>
        <w:t xml:space="preserve">Dyrektor Szkoły jest </w:t>
      </w:r>
      <w:r>
        <w:rPr>
          <w:color w:val="000000"/>
          <w:lang w:eastAsia="pl-PL"/>
        </w:rPr>
        <w:t xml:space="preserve">z</w:t>
      </w:r>
      <w:r>
        <w:rPr>
          <w:color w:val="000000"/>
          <w:lang w:eastAsia="pl-PL"/>
        </w:rPr>
        <w:t xml:space="preserve">obowiązany poinformować Zachodniopomorskiego Kuratora Oświaty oraz UMiG w Gryfinie o organizowaniu wycieczki za granicą poprzez przekazanie Karty Wycieczki; Dyrektor szkoły nie przekazuje listy uczniów.</w:t>
      </w:r>
      <w:r/>
    </w:p>
    <w:p>
      <w:pPr>
        <w:pStyle w:val="958"/>
        <w:pBdr/>
        <w:spacing w:after="150" w:before="150" w:line="360" w:lineRule="auto"/>
        <w:ind w:hanging="284" w:left="284"/>
        <w:contextualSpacing w:val="true"/>
        <w:jc w:val="both"/>
        <w:rPr/>
      </w:pPr>
      <w:r>
        <w:rPr>
          <w:lang w:eastAsia="pl-PL"/>
        </w:rPr>
        <w:t xml:space="preserve">2. Wyjazdy zagraniczne organizowane przez szkoły/placówki oświatowe należy zgłaszać </w:t>
      </w:r>
      <w:r>
        <w:rPr>
          <w:lang w:eastAsia="pl-PL"/>
        </w:rPr>
        <w:t xml:space="preserve">           </w:t>
      </w:r>
      <w:r>
        <w:rPr>
          <w:lang w:eastAsia="pl-PL"/>
        </w:rPr>
        <w:t xml:space="preserve">w Kuratorium Oświaty w Szczecinie, ul. Wały Chrobrego 4, 70-502 Szczecin oraz </w:t>
      </w:r>
      <w:r>
        <w:rPr>
          <w:lang w:eastAsia="pl-PL"/>
        </w:rPr>
        <w:t xml:space="preserve">              </w:t>
      </w:r>
      <w:r>
        <w:rPr>
          <w:lang w:eastAsia="pl-PL"/>
        </w:rPr>
        <w:t xml:space="preserve">w UMiG w Gryfinie.</w:t>
      </w:r>
      <w:r/>
    </w:p>
    <w:p>
      <w:pPr>
        <w:pStyle w:val="958"/>
        <w:pBdr/>
        <w:spacing w:after="150" w:before="150" w:line="360" w:lineRule="auto"/>
        <w:ind w:hanging="284" w:left="284"/>
        <w:contextualSpacing w:val="true"/>
        <w:jc w:val="both"/>
        <w:rPr/>
      </w:pPr>
      <w:r>
        <w:rPr>
          <w:lang w:eastAsia="pl-PL"/>
        </w:rPr>
        <w:t xml:space="preserve">3. </w:t>
      </w:r>
      <w:r>
        <w:rPr>
          <w:color w:val="000000"/>
          <w:lang w:eastAsia="pl-PL"/>
        </w:rPr>
        <w:t xml:space="preserve">Informację o organizowaniu wycieczki zagranicznej należy złożyć co najmniej  5 dni przed planowanym wyjazdem. </w:t>
      </w:r>
      <w:r/>
    </w:p>
    <w:p>
      <w:pPr>
        <w:pStyle w:val="958"/>
        <w:pBdr/>
        <w:spacing w:after="150" w:before="150" w:line="360" w:lineRule="auto"/>
        <w:ind w:hanging="426" w:left="426"/>
        <w:jc w:val="both"/>
        <w:rPr/>
      </w:pPr>
      <w:r>
        <w:rPr>
          <w:lang w:eastAsia="pl-PL"/>
        </w:rPr>
        <w:t xml:space="preserve">4. </w:t>
      </w:r>
      <w:r>
        <w:rPr>
          <w:lang w:eastAsia="pl-PL"/>
        </w:rPr>
        <w:t xml:space="preserve">Zgodnie z </w:t>
      </w:r>
      <w:r>
        <w:t xml:space="preserve">przepisami art. 14 ust. 3 ustawy o usług</w:t>
      </w:r>
      <w:r>
        <w:t xml:space="preserve">ach turystycznych organizatorzy </w:t>
      </w:r>
      <w:r>
        <w:t xml:space="preserve">turystyki organizujący imprezy turystyczne za granicą mają obowiązek zawarcia na rzecz osób uczestniczących w tych imprezach umów ubezpieczenia od następstw nieszczęśliwych wypadków i kosztów leczenia.</w:t>
      </w:r>
      <w:r/>
    </w:p>
    <w:p>
      <w:pPr>
        <w:pStyle w:val="958"/>
        <w:pBdr/>
        <w:spacing w:after="150" w:before="150" w:line="360" w:lineRule="auto"/>
        <w:ind w:hanging="426" w:left="426"/>
        <w:jc w:val="both"/>
        <w:rPr/>
      </w:pPr>
      <w:r>
        <w:t xml:space="preserve">5. Uczestnikiem wycieczki lub imprezy zagranicznej może być osoba, która została ubezpieczona od następstw nieszczęśliwych wypadków i kosztów leczenia.</w:t>
      </w:r>
      <w:r/>
    </w:p>
    <w:p>
      <w:pPr>
        <w:pStyle w:val="958"/>
        <w:pBdr/>
        <w:spacing w:after="150" w:before="150" w:line="360" w:lineRule="auto"/>
        <w:ind w:hanging="284" w:left="284"/>
        <w:jc w:val="both"/>
        <w:rPr/>
      </w:pPr>
      <w:r>
        <w:rPr>
          <w:lang w:eastAsia="pl-PL"/>
        </w:rPr>
        <w:t xml:space="preserve">6. Dokumentacja </w:t>
      </w:r>
      <w:r>
        <w:rPr>
          <w:color w:val="000000"/>
          <w:lang w:eastAsia="pl-PL"/>
        </w:rPr>
        <w:t xml:space="preserve">wycieczki </w:t>
      </w:r>
      <w:r>
        <w:rPr>
          <w:lang w:eastAsia="pl-PL"/>
        </w:rPr>
        <w:t xml:space="preserve">zagranicznej powinna zawierać:</w:t>
      </w:r>
      <w:r/>
    </w:p>
    <w:p>
      <w:pPr>
        <w:pStyle w:val="958"/>
        <w:numPr>
          <w:ilvl w:val="0"/>
          <w:numId w:val="14"/>
        </w:numPr>
        <w:pBdr/>
        <w:tabs>
          <w:tab w:val="left" w:leader="none" w:pos="426"/>
        </w:tabs>
        <w:spacing w:line="360" w:lineRule="auto"/>
        <w:ind w:firstLine="0" w:left="0"/>
        <w:jc w:val="both"/>
        <w:rPr/>
      </w:pPr>
      <w:r>
        <w:rPr>
          <w:lang w:eastAsia="pl-PL"/>
        </w:rPr>
        <w:t xml:space="preserve">Kartę wycieczki lub imprezy (załącznik nr 1);</w:t>
      </w:r>
      <w:r/>
    </w:p>
    <w:p>
      <w:pPr>
        <w:pStyle w:val="958"/>
        <w:numPr>
          <w:ilvl w:val="0"/>
          <w:numId w:val="14"/>
        </w:numPr>
        <w:pBdr/>
        <w:tabs>
          <w:tab w:val="left" w:leader="none" w:pos="426"/>
        </w:tabs>
        <w:spacing w:line="360" w:lineRule="auto"/>
        <w:ind w:firstLine="0" w:left="0"/>
        <w:jc w:val="both"/>
        <w:rPr/>
      </w:pPr>
      <w:r>
        <w:rPr>
          <w:lang w:eastAsia="pl-PL"/>
        </w:rPr>
        <w:t xml:space="preserve">Program pobytu;</w:t>
      </w:r>
      <w:r/>
    </w:p>
    <w:p>
      <w:pPr>
        <w:pStyle w:val="958"/>
        <w:numPr>
          <w:ilvl w:val="0"/>
          <w:numId w:val="14"/>
        </w:numPr>
        <w:pBdr/>
        <w:tabs>
          <w:tab w:val="left" w:leader="none" w:pos="426"/>
        </w:tabs>
        <w:spacing w:line="360" w:lineRule="auto"/>
        <w:ind w:hanging="426" w:left="426"/>
        <w:jc w:val="both"/>
        <w:rPr/>
      </w:pPr>
      <w:r>
        <w:rPr>
          <w:color w:val="000000"/>
          <w:lang w:eastAsia="pl-PL"/>
        </w:rPr>
        <w:t xml:space="preserve">Listę uczniów biorących udział w wycieczce</w:t>
      </w:r>
      <w:r>
        <w:rPr>
          <w:color w:val="000000"/>
        </w:rPr>
        <w:t xml:space="preserve"> zawierającą imię i nazwisko ucznia oraz telefon rodzica lub rodziców ucznia. Listę uczniów podpisuje Dyrektor szkoły</w:t>
      </w:r>
      <w:r>
        <w:rPr>
          <w:color w:val="000000"/>
          <w:lang w:eastAsia="pl-PL"/>
        </w:rPr>
        <w:t xml:space="preserve">;</w:t>
      </w:r>
      <w:r/>
    </w:p>
    <w:p>
      <w:pPr>
        <w:pStyle w:val="958"/>
        <w:numPr>
          <w:ilvl w:val="0"/>
          <w:numId w:val="14"/>
        </w:numPr>
        <w:pBdr/>
        <w:tabs>
          <w:tab w:val="left" w:leader="none" w:pos="426"/>
        </w:tabs>
        <w:spacing w:line="360" w:lineRule="auto"/>
        <w:ind w:hanging="426" w:left="426"/>
        <w:jc w:val="both"/>
        <w:rPr/>
      </w:pPr>
      <w:r>
        <w:rPr>
          <w:lang w:eastAsia="pl-PL"/>
        </w:rPr>
        <w:t xml:space="preserve">Polisę potwierdzającą ubezpieczenie uczestników od NNW i kosztów leczenia.</w:t>
      </w:r>
      <w:r/>
    </w:p>
    <w:p>
      <w:pPr>
        <w:pStyle w:val="958"/>
        <w:pBdr/>
        <w:spacing w:after="150" w:before="150" w:line="360" w:lineRule="auto"/>
        <w:ind w:hanging="284" w:left="284"/>
        <w:contextualSpacing w:val="true"/>
        <w:jc w:val="both"/>
        <w:rPr/>
      </w:pPr>
      <w:r>
        <w:rPr>
          <w:lang w:eastAsia="pl-PL"/>
        </w:rPr>
        <w:t xml:space="preserve">7. Jeżeli uczestnikami wyjazdu do innego kraju Unii Europejskiej są uczniowie – obywatele państw trzecich do dokumentacji należy dołączyć Listę Podróżujących dla wycieczek</w:t>
      </w:r>
      <w:r>
        <w:rPr>
          <w:lang w:eastAsia="pl-PL"/>
        </w:rPr>
        <w:t xml:space="preserve">          </w:t>
      </w:r>
      <w:r>
        <w:rPr>
          <w:lang w:eastAsia="pl-PL"/>
        </w:rPr>
        <w:t xml:space="preserve"> w Unii Europejskiej sporządzoną p</w:t>
      </w:r>
      <w:r>
        <w:rPr>
          <w:lang w:eastAsia="pl-PL"/>
        </w:rPr>
        <w:t xml:space="preserve">rzez dyrektora szkoły, która stanowi załącznik                         do rozporządzenia Ministra Spraw Wewnętrznych i Administracji z dnia 22 września 2005r. w sprawie wzoru formularza listy podróżujących dla wycieczek w Unii Europejskiej (Dz. U. 188 poz.1582) (załącznik nr 16).</w:t>
      </w:r>
      <w:r/>
    </w:p>
    <w:p>
      <w:pPr>
        <w:pStyle w:val="958"/>
        <w:pBdr/>
        <w:spacing w:after="150" w:before="150" w:line="360" w:lineRule="auto"/>
        <w:ind w:hanging="284" w:left="284"/>
        <w:contextualSpacing w:val="true"/>
        <w:jc w:val="both"/>
        <w:rPr/>
      </w:pPr>
      <w:r>
        <w:rPr>
          <w:lang w:eastAsia="pl-PL"/>
        </w:rPr>
        <w:t xml:space="preserve">8. Kserokopie dokumentacji zostawiamy w szkole. </w:t>
      </w:r>
      <w:r/>
    </w:p>
    <w:p>
      <w:pPr>
        <w:pStyle w:val="958"/>
        <w:pBdr/>
        <w:spacing w:after="150" w:before="150" w:line="360" w:lineRule="auto"/>
        <w:ind w:hanging="284" w:left="284"/>
        <w:contextualSpacing w:val="true"/>
        <w:jc w:val="both"/>
        <w:rPr/>
      </w:pPr>
      <w:r>
        <w:rPr>
          <w:lang w:eastAsia="pl-PL"/>
        </w:rPr>
        <w:t xml:space="preserve">9. Oryginał dokumentacji kierownik wycieczki/imprezy bierze ze sobą na wycieczkę.</w:t>
      </w:r>
      <w:r/>
    </w:p>
    <w:p>
      <w:pPr>
        <w:pStyle w:val="958"/>
        <w:pBdr/>
        <w:spacing w:after="150" w:before="150" w:line="360" w:lineRule="auto"/>
        <w:ind w:hanging="425" w:left="425"/>
        <w:contextualSpacing w:val="true"/>
        <w:jc w:val="both"/>
        <w:rPr/>
      </w:pPr>
      <w:r>
        <w:rPr>
          <w:lang w:eastAsia="pl-PL"/>
        </w:rPr>
        <w:t xml:space="preserve">10. Uczniowie niezależnie od obywatelstwa, nie mogą przekra</w:t>
      </w:r>
      <w:r>
        <w:rPr>
          <w:lang w:eastAsia="pl-PL"/>
        </w:rPr>
        <w:t xml:space="preserve">czać granicy państwowej                      na podstawie legitymacji szkolnej. Dokumentami uprawniającymi do przekroczenie granicy państwowej są paszport, dowód osobisty lub w przypadku uczniów obywateli państw trzecich – Lista Podróżujących dla wycieczek w Unii Europejskiej.</w:t>
      </w:r>
      <w:r/>
    </w:p>
    <w:p>
      <w:pPr>
        <w:pStyle w:val="958"/>
        <w:pBdr/>
        <w:spacing w:after="150" w:before="150" w:line="360" w:lineRule="auto"/>
        <w:ind w:hanging="425" w:left="425"/>
        <w:contextualSpacing w:val="true"/>
        <w:jc w:val="both"/>
        <w:rPr/>
      </w:pPr>
      <w:r>
        <w:rPr>
          <w:lang w:eastAsia="pl-PL"/>
        </w:rPr>
        <w:t xml:space="preserve">11. W przypadku wyjazdów zagranicznych kierownikiem lub opiekunem uczniów biorących udział w wycieczce lub imprezie zagranicznej może być osoba znająca język obcy</w:t>
      </w:r>
      <w:r>
        <w:rPr>
          <w:lang w:eastAsia="pl-PL"/>
        </w:rPr>
        <w:t xml:space="preserve">           </w:t>
      </w:r>
      <w:r>
        <w:rPr>
          <w:lang w:eastAsia="pl-PL"/>
        </w:rPr>
        <w:t xml:space="preserve"> w s</w:t>
      </w:r>
      <w:r>
        <w:rPr>
          <w:color w:val="000000"/>
          <w:lang w:eastAsia="pl-PL"/>
        </w:rPr>
        <w:t xml:space="preserve">topniu umożliwiającym porozumiewanie się w krajach tranzytowych i kraju docelowym.</w:t>
      </w:r>
      <w:r/>
    </w:p>
    <w:p>
      <w:pPr>
        <w:pStyle w:val="958"/>
        <w:pBdr/>
        <w:spacing w:line="360" w:lineRule="auto"/>
        <w:ind w:hanging="426" w:left="426"/>
        <w:jc w:val="both"/>
        <w:rPr/>
      </w:pPr>
      <w:r>
        <w:rPr>
          <w:lang w:eastAsia="pl-PL"/>
        </w:rPr>
        <w:t xml:space="preserve">12. Dokumentacja wycieczki zagranicznej zgromadzona przez organizatora wyjazdu powinna zawierać ponadto:</w:t>
      </w:r>
      <w:r/>
    </w:p>
    <w:p>
      <w:pPr>
        <w:pStyle w:val="958"/>
        <w:numPr>
          <w:ilvl w:val="0"/>
          <w:numId w:val="13"/>
        </w:numPr>
        <w:pBdr/>
        <w:spacing w:line="360" w:lineRule="auto"/>
        <w:ind w:left="525"/>
        <w:jc w:val="both"/>
        <w:rPr/>
      </w:pPr>
      <w:r>
        <w:rPr>
          <w:lang w:eastAsia="pl-PL"/>
        </w:rPr>
        <w:t xml:space="preserve">Regulamin wycieczki/imprezy podpisany przez uczestników.</w:t>
      </w:r>
      <w:r/>
    </w:p>
    <w:p>
      <w:pPr>
        <w:pStyle w:val="958"/>
        <w:numPr>
          <w:ilvl w:val="0"/>
          <w:numId w:val="13"/>
        </w:numPr>
        <w:pBdr/>
        <w:spacing w:line="360" w:lineRule="auto"/>
        <w:ind w:left="525"/>
        <w:jc w:val="both"/>
        <w:rPr/>
      </w:pPr>
      <w:r>
        <w:rPr>
          <w:lang w:eastAsia="pl-PL"/>
        </w:rPr>
        <w:t xml:space="preserve">Zadania kierownika i opiekunów wycieczki/imprezy.</w:t>
      </w:r>
      <w:r/>
    </w:p>
    <w:p>
      <w:pPr>
        <w:pStyle w:val="958"/>
        <w:numPr>
          <w:ilvl w:val="0"/>
          <w:numId w:val="13"/>
        </w:numPr>
        <w:pBdr/>
        <w:spacing w:line="360" w:lineRule="auto"/>
        <w:ind w:hanging="544" w:left="708"/>
        <w:contextualSpacing w:val="true"/>
        <w:jc w:val="both"/>
        <w:rPr/>
      </w:pPr>
      <w:r>
        <w:rPr>
          <w:lang w:eastAsia="pl-PL"/>
        </w:rPr>
        <w:t xml:space="preserve">Zgody rodziców/prawnych opiekunów na uczestnictwo w wycieczce/i</w:t>
      </w:r>
      <w:r>
        <w:rPr>
          <w:lang w:eastAsia="pl-PL"/>
        </w:rPr>
        <w:t xml:space="preserve">mprezie niepełnoletnich uczniów.</w:t>
      </w:r>
      <w:r/>
    </w:p>
    <w:p>
      <w:pPr>
        <w:pStyle w:val="958"/>
        <w:numPr>
          <w:ilvl w:val="0"/>
          <w:numId w:val="23"/>
        </w:numPr>
        <w:pBdr/>
        <w:shd w:val="clear" w:color="auto" w:fill="ffffff"/>
        <w:spacing w:before="100" w:beforeAutospacing="1" w:line="360" w:lineRule="auto"/>
        <w:ind/>
        <w:jc w:val="both"/>
        <w:rPr/>
      </w:pPr>
      <w:r>
        <w:rPr>
          <w:lang w:eastAsia="pl-PL"/>
        </w:rPr>
        <w:t xml:space="preserve">Kierownik wycieczki/imprezy, wychowawcy i opiekunowie dzieci i młodzieży w</w:t>
      </w:r>
      <w:r>
        <w:rPr>
          <w:lang w:eastAsia="pl-PL"/>
        </w:rPr>
        <w:t xml:space="preserve">yjeżdżając  za granicę, muszą mieć ze sobą adresy polskich placówek dyplomatycznych i konsularnych wraz z telefonami kontaktowymi (dyżurnymi). Informacje te: adres, numer telefonu, numer faksu, adres poczty elektronicznej polskich placówek dyplomatycznych </w:t>
      </w:r>
      <w:r>
        <w:rPr>
          <w:lang w:eastAsia="pl-PL"/>
        </w:rPr>
        <w:t xml:space="preserve">           </w:t>
      </w:r>
      <w:r>
        <w:rPr>
          <w:lang w:eastAsia="pl-PL"/>
        </w:rPr>
        <w:t xml:space="preserve">i konsularnych w poszczególnych krajach dostępne są na stronie internetowej MSZ:</w:t>
      </w:r>
      <w:r/>
    </w:p>
    <w:p>
      <w:pPr>
        <w:pStyle w:val="958"/>
        <w:pBdr/>
        <w:shd w:val="clear" w:color="auto" w:fill="ffffff"/>
        <w:spacing w:line="360" w:lineRule="auto"/>
        <w:ind/>
        <w:jc w:val="both"/>
        <w:rPr>
          <w:u w:val="single"/>
        </w:rPr>
      </w:pPr>
      <w:r>
        <w:rPr>
          <w:lang w:eastAsia="pl-PL"/>
        </w:rPr>
        <w:t xml:space="preserve">      </w:t>
      </w:r>
      <w:r>
        <w:rPr>
          <w:u w:val="single"/>
          <w:lang w:eastAsia="pl-PL"/>
        </w:rPr>
        <w:t xml:space="preserve">http://www.msz.gov.pl/pl/informacje_konsularne/polskie_placowki/</w:t>
      </w:r>
      <w:r>
        <w:rPr>
          <w:u w:val="single"/>
        </w:rPr>
      </w:r>
      <w:r>
        <w:rPr>
          <w:u w:val="single"/>
        </w:rPr>
      </w:r>
    </w:p>
    <w:p>
      <w:pPr>
        <w:pStyle w:val="958"/>
        <w:numPr>
          <w:ilvl w:val="0"/>
          <w:numId w:val="23"/>
        </w:numPr>
        <w:pBdr/>
        <w:shd w:val="clear" w:color="auto" w:fill="ffffff"/>
        <w:spacing w:line="360" w:lineRule="auto"/>
        <w:ind/>
        <w:rPr>
          <w:lang w:eastAsia="pl-PL"/>
        </w:rPr>
      </w:pPr>
      <w:r>
        <w:rPr>
          <w:lang w:eastAsia="pl-PL"/>
        </w:rPr>
        <w:t xml:space="preserve">Kierownik wycieczki/imprezy  musi przekazać uczestnikom wycieczki lub wypoczynku, oraz ich prawnym opiekunom bieżące informacje,  ostrzeżenia  i zagrożenia związane </w:t>
      </w:r>
      <w:r>
        <w:rPr>
          <w:lang w:eastAsia="pl-PL"/>
        </w:rPr>
        <w:t xml:space="preserve">          </w:t>
      </w:r>
      <w:r>
        <w:rPr>
          <w:lang w:eastAsia="pl-PL"/>
        </w:rPr>
        <w:t xml:space="preserve">z wyjazdem i pobytem w </w:t>
      </w:r>
      <w:r>
        <w:rPr>
          <w:lang w:eastAsia="pl-PL"/>
        </w:rPr>
        <w:t xml:space="preserve"> danym kraju oraz  zasady zachowania i postępowania w przypadku zaistnienia  zagrożenia mając na względzie przede wszystkim zwiększenie bezpieczeństwa dzieci i młodzieży podczas pobytu za granicą w zorganizowanych formach turystyki lub wypoczynku. Informac</w:t>
      </w:r>
      <w:r>
        <w:rPr>
          <w:lang w:eastAsia="pl-PL"/>
        </w:rPr>
        <w:t xml:space="preserve">je dostępne są na stronie MSZ</w:t>
      </w:r>
      <w:r>
        <w:rPr>
          <w:lang w:eastAsia="pl-PL"/>
        </w:rPr>
      </w:r>
      <w:r>
        <w:rPr>
          <w:lang w:eastAsia="pl-PL"/>
        </w:rPr>
      </w:r>
    </w:p>
    <w:p>
      <w:pPr>
        <w:pStyle w:val="958"/>
        <w:pBdr/>
        <w:shd w:val="clear" w:color="auto" w:fill="ffffff"/>
        <w:spacing w:line="360" w:lineRule="auto"/>
        <w:ind w:left="340"/>
        <w:rPr/>
      </w:pPr>
      <w:r>
        <w:rPr>
          <w:color w:val="ff0000"/>
          <w:u w:val="single"/>
        </w:rPr>
        <w:fldChar w:fldCharType="begin"/>
      </w:r>
      <w:r>
        <w:rPr>
          <w:color w:val="ff0000"/>
          <w:u w:val="single"/>
        </w:rPr>
        <w:instrText xml:space="preserve"> HYPERLINK "http://www.msz.gov.pl/pl/informacje_konsularne/ostrzezenia/ostrzezenia_dla_podrozujacych"</w:instrText>
      </w:r>
      <w:r>
        <w:rPr>
          <w:color w:val="ff0000"/>
          <w:u w:val="single"/>
        </w:rPr>
        <w:fldChar w:fldCharType="separate"/>
      </w:r>
      <w:r>
        <w:rPr>
          <w:rStyle w:val="1153"/>
          <w:b/>
          <w:bCs/>
          <w:color w:val="ff0000"/>
          <w:shd w:val="clear" w:color="auto" w:fill="ffffff"/>
        </w:rPr>
        <w:t xml:space="preserve">www.msz.gov.pl/pl/informacje_k</w:t>
      </w:r>
      <w:bookmarkStart w:id="0" w:name="_Hlt176980684"/>
      <w:r>
        <w:rPr>
          <w:rStyle w:val="1153"/>
          <w:b/>
          <w:bCs/>
          <w:color w:val="ff0000"/>
          <w:shd w:val="clear" w:color="auto" w:fill="ffffff"/>
        </w:rPr>
        <w:t xml:space="preserve">o</w:t>
      </w:r>
      <w:bookmarkEnd w:id="0"/>
      <w:r>
        <w:rPr>
          <w:rStyle w:val="1153"/>
          <w:b/>
          <w:bCs/>
          <w:color w:val="ff0000"/>
          <w:shd w:val="clear" w:color="auto" w:fill="ffffff"/>
        </w:rPr>
        <w:t xml:space="preserve">nsularne/ostrzezenia/ostrzezenia_dla_podrozujacych</w:t>
      </w:r>
      <w:r>
        <w:rPr>
          <w:color w:val="ff0000"/>
          <w:u w:val="single"/>
        </w:rPr>
        <w:fldChar w:fldCharType="end"/>
      </w:r>
      <w:r>
        <w:rPr>
          <w:color w:val="000000"/>
          <w:u w:val="single"/>
        </w:rPr>
        <w:t xml:space="preserve"> </w:t>
      </w:r>
      <w:r/>
    </w:p>
    <w:p>
      <w:pPr>
        <w:pStyle w:val="958"/>
        <w:pBdr/>
        <w:shd w:val="clear" w:color="auto" w:fill="ffffff"/>
        <w:spacing w:line="360" w:lineRule="auto"/>
        <w:ind w:firstLine="426"/>
        <w:rPr/>
      </w:pPr>
      <w:r>
        <w:rPr>
          <w:lang w:eastAsia="pl-PL"/>
        </w:rPr>
        <w:t xml:space="preserve">w zakładkach:</w:t>
      </w:r>
      <w:r/>
    </w:p>
    <w:p>
      <w:pPr>
        <w:pStyle w:val="958"/>
        <w:numPr>
          <w:ilvl w:val="0"/>
          <w:numId w:val="21"/>
        </w:numPr>
        <w:pBdr/>
        <w:shd w:val="clear" w:color="auto" w:fill="ffffff"/>
        <w:spacing w:line="360" w:lineRule="auto"/>
        <w:ind/>
        <w:jc w:val="both"/>
        <w:rPr/>
      </w:pPr>
      <w:r>
        <w:rPr>
          <w:b/>
          <w:bCs/>
          <w:i/>
          <w:iCs/>
          <w:lang w:eastAsia="pl-PL"/>
        </w:rPr>
        <w:t xml:space="preserve">„Ostrzeżenia dla podróżnych”</w:t>
      </w:r>
      <w:r>
        <w:rPr>
          <w:lang w:eastAsia="pl-PL"/>
        </w:rPr>
        <w:t xml:space="preserve">,</w:t>
      </w:r>
      <w:r/>
    </w:p>
    <w:p>
      <w:pPr>
        <w:pStyle w:val="958"/>
        <w:numPr>
          <w:ilvl w:val="0"/>
          <w:numId w:val="21"/>
        </w:numPr>
        <w:pBdr/>
        <w:shd w:val="clear" w:color="auto" w:fill="ffffff"/>
        <w:spacing w:line="360" w:lineRule="auto"/>
        <w:ind/>
        <w:jc w:val="both"/>
        <w:rPr/>
      </w:pPr>
      <w:r>
        <w:rPr>
          <w:b/>
          <w:bCs/>
          <w:i/>
          <w:iCs/>
          <w:lang w:eastAsia="pl-PL"/>
        </w:rPr>
        <w:t xml:space="preserve">„Polak za granicą” (</w:t>
      </w:r>
      <w:r>
        <w:rPr>
          <w:b/>
          <w:lang w:eastAsia="pl-PL"/>
        </w:rPr>
        <w:t xml:space="preserve">poradnik),</w:t>
      </w:r>
      <w:r/>
    </w:p>
    <w:p>
      <w:pPr>
        <w:pStyle w:val="958"/>
        <w:numPr>
          <w:ilvl w:val="0"/>
          <w:numId w:val="21"/>
        </w:numPr>
        <w:pBdr/>
        <w:shd w:val="clear" w:color="auto" w:fill="ffffff"/>
        <w:spacing w:line="360" w:lineRule="auto"/>
        <w:ind/>
        <w:jc w:val="both"/>
        <w:rPr/>
      </w:pPr>
      <w:r>
        <w:rPr>
          <w:lang w:eastAsia="pl-PL"/>
        </w:rPr>
        <w:t xml:space="preserve"> </w:t>
      </w:r>
      <w:r>
        <w:rPr>
          <w:b/>
          <w:bCs/>
          <w:i/>
          <w:iCs/>
          <w:lang w:eastAsia="pl-PL"/>
        </w:rPr>
        <w:t xml:space="preserve">„Bezpieczne Wakacje”</w:t>
      </w:r>
      <w:r>
        <w:rPr>
          <w:lang w:eastAsia="pl-PL"/>
        </w:rPr>
        <w:t xml:space="preserve">.</w:t>
      </w:r>
      <w:r/>
    </w:p>
    <w:p>
      <w:pPr>
        <w:pStyle w:val="958"/>
        <w:pBdr/>
        <w:shd w:val="clear" w:color="auto" w:fill="ffffff"/>
        <w:spacing w:line="360" w:lineRule="auto"/>
        <w:ind w:hanging="426" w:left="426"/>
        <w:jc w:val="both"/>
        <w:rPr>
          <w:lang w:eastAsia="pl-PL"/>
        </w:rPr>
      </w:pPr>
      <w:r>
        <w:rPr>
          <w:lang w:eastAsia="pl-PL"/>
        </w:rPr>
      </w:r>
      <w:r>
        <w:rPr>
          <w:lang w:eastAsia="pl-PL"/>
        </w:rPr>
      </w:r>
      <w:r>
        <w:rPr>
          <w:lang w:eastAsia="pl-PL"/>
        </w:rPr>
      </w:r>
    </w:p>
    <w:p>
      <w:pPr>
        <w:pStyle w:val="958"/>
        <w:pBdr/>
        <w:shd w:val="clear" w:color="auto" w:fill="ffffff"/>
        <w:spacing w:line="360" w:lineRule="auto"/>
        <w:ind w:hanging="426" w:left="426"/>
        <w:jc w:val="both"/>
        <w:rPr>
          <w:lang w:eastAsia="pl-PL"/>
        </w:rPr>
      </w:pPr>
      <w:r>
        <w:rPr>
          <w:lang w:eastAsia="pl-PL"/>
        </w:rPr>
        <w:t xml:space="preserve">18. Kierownik wycieczki/imprezy zobowiązany jest do rejestracji wszystkich uczestników wyjazdu za granicę poprzez serwis „Odyseusz”, dostępny na stronie internetowej Ministerstwa Spraw Zagranicznych: </w:t>
      </w:r>
      <w:r>
        <w:rPr>
          <w:color w:val="000000"/>
          <w:u w:val="single"/>
        </w:rPr>
        <w:fldChar w:fldCharType="begin"/>
      </w:r>
      <w:r>
        <w:rPr>
          <w:color w:val="000000"/>
          <w:u w:val="single"/>
        </w:rPr>
        <w:instrText xml:space="preserve"> HYPERLINK "https://odyseusz.msz.gov.pl/"</w:instrText>
      </w:r>
      <w:r>
        <w:rPr>
          <w:color w:val="000000"/>
          <w:u w:val="single"/>
        </w:rPr>
        <w:fldChar w:fldCharType="separate"/>
      </w:r>
      <w:r>
        <w:rPr>
          <w:rStyle w:val="1153"/>
          <w:b/>
          <w:bCs/>
          <w:color w:val="000000"/>
          <w:lang w:eastAsia="pl-PL"/>
        </w:rPr>
        <w:t xml:space="preserve">https://odyseusz.msz.gov.pl/</w:t>
      </w:r>
      <w:r>
        <w:rPr>
          <w:color w:val="000000"/>
          <w:u w:val="single"/>
        </w:rPr>
        <w:fldChar w:fldCharType="end"/>
      </w:r>
      <w:r>
        <w:rPr>
          <w:lang w:eastAsia="pl-PL"/>
        </w:rPr>
      </w:r>
      <w:r>
        <w:rPr>
          <w:lang w:eastAsia="pl-PL"/>
        </w:rPr>
      </w:r>
    </w:p>
    <w:p>
      <w:pPr>
        <w:pStyle w:val="958"/>
        <w:pBdr/>
        <w:shd w:val="clear" w:color="auto" w:fill="ffffff"/>
        <w:spacing w:line="360" w:lineRule="auto"/>
        <w:ind w:left="426"/>
        <w:jc w:val="both"/>
        <w:rPr/>
      </w:pPr>
      <w:r>
        <w:rPr>
          <w:lang w:eastAsia="pl-PL"/>
        </w:rPr>
        <w:t xml:space="preserve">Rejestracja każdej osoby wyjeżdżającej za granicę w powyższym systemie, w tym również dzieci i młodzieży, sprawi, że placówka dyplomatyczna lub konsularna wiedzieć będzie</w:t>
      </w:r>
      <w:r>
        <w:rPr>
          <w:lang w:eastAsia="pl-PL"/>
        </w:rPr>
        <w:t xml:space="preserve"> o pobycie tych osób na terenie danego państwa, co pozwoli służbom konsularnym na nawiązanie z nimi – w razie konieczności – szybkiego kontaktu, umożliwi także udzielenie w razie potrzeby skutecznej pomocy. Rejestracja i korzystanie z portalu są bezpłatne.</w:t>
      </w:r>
      <w:r/>
    </w:p>
    <w:p>
      <w:pPr>
        <w:pStyle w:val="958"/>
        <w:pBdr/>
        <w:shd w:val="clear" w:color="auto" w:fill="ffffff"/>
        <w:spacing w:line="360" w:lineRule="auto"/>
        <w:ind w:left="426"/>
        <w:jc w:val="both"/>
        <w:rPr/>
      </w:pPr>
      <w:r/>
      <w:r/>
    </w:p>
    <w:p>
      <w:pPr>
        <w:pStyle w:val="958"/>
        <w:pBdr/>
        <w:spacing w:line="360" w:lineRule="auto"/>
        <w:ind/>
        <w:jc w:val="center"/>
        <w:rPr/>
      </w:pPr>
      <w:r>
        <w:rPr>
          <w:b/>
          <w:sz w:val="32"/>
        </w:rPr>
        <w:t xml:space="preserve">§ 9</w:t>
        <w:br w:type="textWrapping" w:clear="all"/>
        <w:t xml:space="preserve"> Finansowanie wycieczek</w:t>
      </w:r>
      <w:r>
        <w:rPr>
          <w:b/>
        </w:rPr>
        <w:t xml:space="preserve">.</w:t>
      </w:r>
      <w:r/>
    </w:p>
    <w:p>
      <w:pPr>
        <w:pStyle w:val="958"/>
        <w:pBdr/>
        <w:spacing w:line="360" w:lineRule="auto"/>
        <w:ind/>
        <w:jc w:val="center"/>
        <w:rPr/>
      </w:pPr>
      <w:r/>
      <w:r/>
    </w:p>
    <w:p>
      <w:pPr>
        <w:pStyle w:val="958"/>
        <w:numPr>
          <w:ilvl w:val="0"/>
          <w:numId w:val="11"/>
        </w:numPr>
        <w:pBdr/>
        <w:tabs>
          <w:tab w:val="left" w:leader="none" w:pos="340"/>
        </w:tabs>
        <w:spacing w:before="280" w:line="360" w:lineRule="auto"/>
        <w:ind/>
        <w:jc w:val="both"/>
        <w:rPr/>
      </w:pPr>
      <w:r>
        <w:t xml:space="preserve">Szkolna działalność w zakresie krajoznawstwa i turystyki może być finansowana                        ze środków pozabudżetowych, w szczególności: </w:t>
      </w:r>
      <w:r/>
    </w:p>
    <w:p>
      <w:pPr>
        <w:pStyle w:val="958"/>
        <w:numPr>
          <w:ilvl w:val="1"/>
          <w:numId w:val="11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z odpłatności uczniów biorących w niej udział, </w:t>
      </w:r>
      <w:r/>
    </w:p>
    <w:p>
      <w:pPr>
        <w:pStyle w:val="958"/>
        <w:numPr>
          <w:ilvl w:val="1"/>
          <w:numId w:val="11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ze środków pochodzących z działalności samorządu uczniowskiego i organizacji młodzieżowych działających na terenie szkoły, </w:t>
      </w:r>
      <w:r/>
    </w:p>
    <w:p>
      <w:pPr>
        <w:pStyle w:val="958"/>
        <w:numPr>
          <w:ilvl w:val="1"/>
          <w:numId w:val="11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ze środków wypracowanych przez uczniów, </w:t>
      </w:r>
      <w:r/>
    </w:p>
    <w:p>
      <w:pPr>
        <w:pStyle w:val="958"/>
        <w:numPr>
          <w:ilvl w:val="1"/>
          <w:numId w:val="11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ze środków przekazanych przez Radę Rodziców, a także osoby fizyczne i prawne, </w:t>
      </w:r>
      <w:r/>
    </w:p>
    <w:p>
      <w:pPr>
        <w:pStyle w:val="958"/>
        <w:numPr>
          <w:ilvl w:val="1"/>
          <w:numId w:val="11"/>
        </w:numPr>
        <w:pBdr/>
        <w:tabs>
          <w:tab w:val="left" w:leader="none" w:pos="720"/>
        </w:tabs>
        <w:spacing w:line="360" w:lineRule="auto"/>
        <w:ind/>
        <w:jc w:val="both"/>
        <w:rPr/>
      </w:pPr>
      <w:r>
        <w:t xml:space="preserve">ze środków pozyskanych od organizacji i stowarzyszeń wspierających oświatę oraz od sponsorów.</w:t>
      </w:r>
      <w:r/>
    </w:p>
    <w:p>
      <w:pPr>
        <w:pStyle w:val="958"/>
        <w:numPr>
          <w:ilvl w:val="0"/>
          <w:numId w:val="11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Kierownicy i opiekunowie wycieczek i imprez nie ponoszą kosztów przejazdu, zakwaterowania i wyżywienia. Wydatki z tego tytułu pokrywa się ze środków, o których mowa w Ust. 1.</w:t>
      </w:r>
      <w:r/>
    </w:p>
    <w:p>
      <w:pPr>
        <w:pStyle w:val="958"/>
        <w:numPr>
          <w:ilvl w:val="0"/>
          <w:numId w:val="11"/>
        </w:numPr>
        <w:pBdr/>
        <w:tabs>
          <w:tab w:val="left" w:leader="none" w:pos="340"/>
        </w:tabs>
        <w:spacing w:after="280" w:line="360" w:lineRule="auto"/>
        <w:ind/>
        <w:jc w:val="both"/>
        <w:rPr/>
      </w:pPr>
      <w:r>
        <w:t xml:space="preserve">Rodzice, którzy zadeklarowali udział swojego dziecka w wycieczce, a następnie deklarację tę wycofali, zobowiązani są do pokrycia stra</w:t>
      </w:r>
      <w:r>
        <w:t xml:space="preserve">t, jakie powstały z tego tytułu.</w:t>
      </w:r>
      <w:r>
        <w:rPr>
          <w:color w:val="ff0000"/>
        </w:rPr>
      </w:r>
      <w:r/>
    </w:p>
    <w:p>
      <w:pPr>
        <w:pStyle w:val="958"/>
        <w:numPr>
          <w:ilvl w:val="0"/>
          <w:numId w:val="11"/>
        </w:numPr>
        <w:pBdr/>
        <w:tabs>
          <w:tab w:val="left" w:leader="none" w:pos="340"/>
        </w:tabs>
        <w:spacing w:after="280" w:line="360" w:lineRule="auto"/>
        <w:ind/>
        <w:jc w:val="both"/>
        <w:rPr>
          <w:color w:val="auto"/>
        </w:rPr>
      </w:pPr>
      <w:r>
        <w:rPr>
          <w:color w:val="auto"/>
          <w:highlight w:val="none"/>
        </w:rPr>
        <w:t xml:space="preserve">Nauczyciele i wychowawcy nie mogą przyjmować ani przechowywać pieniędzy związanych z organizacją wyjść i wycieczek szkolnych.</w:t>
      </w:r>
      <w:r>
        <w:rPr>
          <w:color w:val="auto"/>
        </w:rPr>
      </w:r>
      <w:r>
        <w:rPr>
          <w:color w:val="auto"/>
        </w:rPr>
      </w:r>
    </w:p>
    <w:p>
      <w:pPr>
        <w:pStyle w:val="958"/>
        <w:numPr>
          <w:ilvl w:val="0"/>
          <w:numId w:val="11"/>
        </w:numPr>
        <w:pBdr/>
        <w:tabs>
          <w:tab w:val="left" w:leader="none" w:pos="340"/>
        </w:tabs>
        <w:spacing w:after="280" w:line="360" w:lineRule="auto"/>
        <w:ind/>
        <w:jc w:val="both"/>
        <w:rPr>
          <w:color w:val="auto"/>
        </w:rPr>
      </w:pPr>
      <w:r>
        <w:rPr>
          <w:color w:val="auto"/>
          <w:highlight w:val="none"/>
        </w:rPr>
        <w:t xml:space="preserve">Za gromadzenie środków finansowych odpowiedzialna jest wyłącznie osoba wyznaczona przez Rodziców (np. skarbnik klasowy), działająca w porozumieniu z wychowawcą klasy.</w:t>
      </w:r>
      <w:r>
        <w:rPr>
          <w:color w:val="auto"/>
        </w:rPr>
      </w:r>
      <w:r>
        <w:rPr>
          <w:color w:val="auto"/>
        </w:rPr>
      </w:r>
    </w:p>
    <w:p>
      <w:pPr>
        <w:pStyle w:val="958"/>
        <w:numPr>
          <w:ilvl w:val="0"/>
          <w:numId w:val="11"/>
        </w:numPr>
        <w:pBdr/>
        <w:tabs>
          <w:tab w:val="left" w:leader="none" w:pos="340"/>
        </w:tabs>
        <w:spacing w:after="280" w:line="360" w:lineRule="auto"/>
        <w:ind/>
        <w:jc w:val="both"/>
        <w:rPr>
          <w:color w:val="auto"/>
        </w:rPr>
      </w:pPr>
      <w:r>
        <w:rPr>
          <w:color w:val="auto"/>
          <w:highlight w:val="none"/>
        </w:rPr>
        <w:t xml:space="preserve">Wszystkie środki finansowe muszą być gromadzone na wydzielonym subkoncie klasowym, utworzonym  w ramach konta Rady Rodziców lub innej, zgodnej                                    z przepisami , formy rachunku bankowego.</w:t>
      </w:r>
      <w:r>
        <w:rPr>
          <w:color w:val="auto"/>
        </w:rPr>
      </w:r>
      <w:r>
        <w:rPr>
          <w:color w:val="auto"/>
        </w:rPr>
      </w:r>
    </w:p>
    <w:p>
      <w:pPr>
        <w:pStyle w:val="958"/>
        <w:numPr>
          <w:ilvl w:val="0"/>
          <w:numId w:val="11"/>
        </w:numPr>
        <w:pBdr/>
        <w:tabs>
          <w:tab w:val="left" w:leader="none" w:pos="340"/>
        </w:tabs>
        <w:spacing w:after="280" w:line="360" w:lineRule="auto"/>
        <w:ind/>
        <w:jc w:val="both"/>
        <w:rPr>
          <w:color w:val="auto"/>
        </w:rPr>
      </w:pPr>
      <w:r>
        <w:rPr>
          <w:color w:val="auto"/>
          <w:highlight w:val="none"/>
        </w:rPr>
        <w:t xml:space="preserve">Rozliczenie zebranych i wydatkowanych środków odbywa się w sposób przejrzysty,                          a sprawozdanie finansowe przedstawiane jest rodzicom/opiekunom prawnym                             po zakończeniu wyjścia lub wycieczki.</w:t>
      </w:r>
      <w:r>
        <w:rPr>
          <w:color w:val="auto"/>
        </w:rPr>
      </w:r>
      <w:r>
        <w:rPr>
          <w:color w:val="auto"/>
        </w:rPr>
      </w:r>
    </w:p>
    <w:p>
      <w:pPr>
        <w:pStyle w:val="958"/>
        <w:pBdr/>
        <w:tabs>
          <w:tab w:val="left" w:leader="none" w:pos="340"/>
        </w:tabs>
        <w:spacing w:after="280" w:line="360" w:lineRule="auto"/>
        <w:ind w:left="340"/>
        <w:jc w:val="both"/>
        <w:rPr/>
      </w:pPr>
      <w:r/>
      <w:r/>
    </w:p>
    <w:p>
      <w:pPr>
        <w:pStyle w:val="958"/>
        <w:pBdr/>
        <w:spacing w:after="280" w:before="280" w:line="360" w:lineRule="auto"/>
        <w:ind/>
        <w:jc w:val="center"/>
        <w:rPr>
          <w:sz w:val="32"/>
        </w:rPr>
      </w:pPr>
      <w:r>
        <w:rPr>
          <w:b/>
          <w:sz w:val="32"/>
        </w:rPr>
        <w:t xml:space="preserve">§ 10</w:t>
        <w:br w:type="textWrapping" w:clear="all"/>
        <w:t xml:space="preserve">Postanowienia końcowe.</w:t>
      </w:r>
      <w:r>
        <w:rPr>
          <w:sz w:val="32"/>
        </w:rPr>
      </w:r>
      <w:r>
        <w:rPr>
          <w:sz w:val="32"/>
        </w:rPr>
      </w:r>
    </w:p>
    <w:p>
      <w:pPr>
        <w:pStyle w:val="958"/>
        <w:numPr>
          <w:ilvl w:val="0"/>
          <w:numId w:val="12"/>
        </w:numPr>
        <w:pBdr/>
        <w:tabs>
          <w:tab w:val="left" w:leader="none" w:pos="340"/>
        </w:tabs>
        <w:spacing w:before="280" w:line="360" w:lineRule="auto"/>
        <w:ind/>
        <w:jc w:val="both"/>
        <w:rPr/>
      </w:pPr>
      <w:r>
        <w:t xml:space="preserve">Uczniowie, którzy nie uczestniczą w wycieczce klasowej oraz wyjściu poza teren szkoły organizowanych w dniach zajęć szkolnych mają obowiązek brać udział w zajęciach </w:t>
      </w:r>
      <w:r>
        <w:t xml:space="preserve">             </w:t>
      </w:r>
      <w:r>
        <w:t xml:space="preserve">z klasą wskazaną przez wychowawcę lub Dyrektora Szkoły. </w:t>
      </w:r>
      <w:r/>
    </w:p>
    <w:p>
      <w:pPr>
        <w:pStyle w:val="958"/>
        <w:numPr>
          <w:ilvl w:val="0"/>
          <w:numId w:val="12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Listę tych ucznió</w:t>
      </w:r>
      <w:r>
        <w:rPr>
          <w:color w:val="111111"/>
        </w:rPr>
        <w:t xml:space="preserve">w wychowawca klasy</w:t>
      </w:r>
      <w:r>
        <w:t xml:space="preserve"> dołącza do odpowiedniej klasy.</w:t>
      </w:r>
      <w:r/>
    </w:p>
    <w:p>
      <w:pPr>
        <w:pStyle w:val="958"/>
        <w:numPr>
          <w:ilvl w:val="0"/>
          <w:numId w:val="12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Na odstępstwa od wyżej wymienionych punktów regulaminu musi wyrazić zgodę Dyrektor Szkoły. </w:t>
      </w:r>
      <w:r/>
    </w:p>
    <w:p>
      <w:pPr>
        <w:pStyle w:val="958"/>
        <w:numPr>
          <w:ilvl w:val="0"/>
          <w:numId w:val="12"/>
        </w:numPr>
        <w:pBdr/>
        <w:tabs>
          <w:tab w:val="left" w:leader="none" w:pos="340"/>
        </w:tabs>
        <w:spacing w:line="360" w:lineRule="auto"/>
        <w:ind/>
        <w:jc w:val="both"/>
        <w:rPr/>
      </w:pPr>
      <w:r>
        <w:t xml:space="preserve">Sprawy nie objęte regulaminem rozstrzyga się na podstawie przepisów nadrzędnych </w:t>
      </w:r>
      <w:r>
        <w:rPr>
          <w:color w:val="111111"/>
        </w:rPr>
        <w:t xml:space="preserve">stanowiących podstawę jego opracowania.</w:t>
      </w:r>
      <w:r/>
    </w:p>
    <w:p>
      <w:pPr>
        <w:pStyle w:val="958"/>
        <w:pBdr/>
        <w:tabs>
          <w:tab w:val="left" w:leader="none" w:pos="340"/>
        </w:tabs>
        <w:spacing w:after="120" w:line="360" w:lineRule="auto"/>
        <w:ind/>
        <w:jc w:val="both"/>
        <w:rPr/>
      </w:pPr>
      <w:r>
        <w:rPr>
          <w:b/>
        </w:rPr>
        <w:t xml:space="preserve">Załączniki:</w:t>
      </w:r>
      <w:r/>
    </w:p>
    <w:p>
      <w:pPr>
        <w:pStyle w:val="958"/>
        <w:pBdr/>
        <w:spacing w:after="120" w:line="360" w:lineRule="auto"/>
        <w:ind/>
        <w:rPr/>
      </w:pPr>
      <w:r>
        <w:t xml:space="preserve">Nr 1 -  Karta wycieczki/imprezy.</w:t>
      </w:r>
      <w:r/>
    </w:p>
    <w:p>
      <w:pPr>
        <w:pStyle w:val="958"/>
        <w:pBdr/>
        <w:spacing w:after="120" w:line="360" w:lineRule="auto"/>
        <w:ind/>
        <w:rPr/>
      </w:pPr>
      <w:r>
        <w:t xml:space="preserve">Nr 2 -  Oświadczenie  kierownika wycieczki.</w:t>
      </w:r>
      <w:r/>
    </w:p>
    <w:p>
      <w:pPr>
        <w:pStyle w:val="958"/>
        <w:pBdr/>
        <w:spacing w:after="120" w:line="360" w:lineRule="auto"/>
        <w:ind/>
        <w:rPr/>
      </w:pPr>
      <w:r>
        <w:t xml:space="preserve">Nr 3 -  Oświadczenie opiekunów  wycieczki.</w:t>
      </w:r>
      <w:r/>
    </w:p>
    <w:p>
      <w:pPr>
        <w:pStyle w:val="958"/>
        <w:pBdr/>
        <w:spacing w:after="120" w:line="360" w:lineRule="auto"/>
        <w:ind/>
        <w:rPr/>
      </w:pPr>
      <w:r>
        <w:t xml:space="preserve">Nr 4 -  Harmonogram wycieczki/imprezy.</w:t>
      </w:r>
      <w:r/>
    </w:p>
    <w:p>
      <w:pPr>
        <w:pStyle w:val="958"/>
        <w:pBdr/>
        <w:spacing w:after="120" w:line="360" w:lineRule="auto"/>
        <w:ind/>
        <w:rPr/>
      </w:pPr>
      <w:r>
        <w:t xml:space="preserve">Nr 5 -  Lista uczestników wycieczki/imprezy.</w:t>
      </w:r>
      <w:r/>
    </w:p>
    <w:p>
      <w:pPr>
        <w:pStyle w:val="958"/>
        <w:pBdr/>
        <w:spacing w:after="120" w:line="360" w:lineRule="auto"/>
        <w:ind/>
        <w:rPr/>
      </w:pPr>
      <w:r>
        <w:t xml:space="preserve"> Nr 5a - Lista uczestników wycieczki/imprezy zagranicznej.</w:t>
      </w:r>
      <w:r/>
    </w:p>
    <w:p>
      <w:pPr>
        <w:pStyle w:val="958"/>
        <w:pBdr/>
        <w:spacing w:after="120" w:line="360" w:lineRule="auto"/>
        <w:ind/>
        <w:rPr/>
      </w:pPr>
      <w:r>
        <w:t xml:space="preserve">Nr 6 -  Zgoda rodziców na uczestnictwo dziecka w wycieczce.</w:t>
      </w:r>
      <w:r/>
    </w:p>
    <w:p>
      <w:pPr>
        <w:pStyle w:val="958"/>
        <w:pBdr/>
        <w:spacing w:after="120" w:line="360" w:lineRule="auto"/>
        <w:ind w:hanging="720" w:left="720"/>
        <w:rPr/>
      </w:pPr>
      <w:r>
        <w:t xml:space="preserve">Nr 7 -  Oświadczenia rodziców w sprawie leczenia i odpowiedzialności za szkody materialne    oraz o zakazie posiadania i zażywania niedozwolonych używek</w:t>
      </w:r>
      <w:r/>
    </w:p>
    <w:p>
      <w:pPr>
        <w:pStyle w:val="958"/>
        <w:pBdr/>
        <w:spacing w:after="120" w:line="360" w:lineRule="auto"/>
        <w:ind w:hanging="720" w:left="720"/>
        <w:rPr/>
      </w:pPr>
      <w:r>
        <w:t xml:space="preserve">Nr 8 -  Regulaminy wycieczek i oświadczenie uczestników o przestrzeganiu regulaminu wycieczki.</w:t>
      </w:r>
      <w:r/>
    </w:p>
    <w:p>
      <w:pPr>
        <w:pStyle w:val="958"/>
        <w:numPr>
          <w:ilvl w:val="0"/>
          <w:numId w:val="4"/>
        </w:numPr>
        <w:pBdr/>
        <w:tabs>
          <w:tab w:val="left" w:leader="none" w:pos="1068"/>
        </w:tabs>
        <w:spacing w:after="120" w:line="360" w:lineRule="auto"/>
        <w:ind/>
        <w:rPr/>
      </w:pPr>
      <w:r>
        <w:t xml:space="preserve">Regulamin wycieczki.</w:t>
      </w:r>
      <w:r/>
    </w:p>
    <w:p>
      <w:pPr>
        <w:pStyle w:val="958"/>
        <w:numPr>
          <w:ilvl w:val="0"/>
          <w:numId w:val="4"/>
        </w:numPr>
        <w:pBdr/>
        <w:tabs>
          <w:tab w:val="left" w:leader="none" w:pos="1068"/>
        </w:tabs>
        <w:spacing w:after="120" w:line="360" w:lineRule="auto"/>
        <w:ind/>
        <w:rPr/>
      </w:pPr>
      <w:r>
        <w:t xml:space="preserve">Regulamin wycieczki rowerowej.</w:t>
      </w:r>
      <w:r/>
    </w:p>
    <w:p>
      <w:pPr>
        <w:pStyle w:val="958"/>
        <w:numPr>
          <w:ilvl w:val="0"/>
          <w:numId w:val="4"/>
        </w:numPr>
        <w:pBdr/>
        <w:tabs>
          <w:tab w:val="left" w:leader="none" w:pos="1068"/>
        </w:tabs>
        <w:spacing w:after="120" w:line="360" w:lineRule="auto"/>
        <w:ind/>
        <w:rPr/>
      </w:pPr>
      <w:r>
        <w:t xml:space="preserve">Regulamin wycieczki górskiej.</w:t>
      </w:r>
      <w:r/>
    </w:p>
    <w:p>
      <w:pPr>
        <w:pStyle w:val="958"/>
        <w:numPr>
          <w:ilvl w:val="0"/>
          <w:numId w:val="4"/>
        </w:numPr>
        <w:pBdr/>
        <w:tabs>
          <w:tab w:val="left" w:leader="none" w:pos="1068"/>
        </w:tabs>
        <w:spacing w:after="120" w:line="360" w:lineRule="auto"/>
        <w:ind/>
        <w:rPr/>
      </w:pPr>
      <w:r>
        <w:t xml:space="preserve">Regulamin wyjazdu do kina, teatru, na wystawę i na koncert.</w:t>
      </w:r>
      <w:r/>
    </w:p>
    <w:p>
      <w:pPr>
        <w:pStyle w:val="958"/>
        <w:pBdr/>
        <w:spacing w:after="120" w:line="360" w:lineRule="auto"/>
        <w:ind/>
        <w:rPr/>
      </w:pPr>
      <w:r>
        <w:t xml:space="preserve">Nr 9 –  Rozliczenie wycieczki.</w:t>
      </w:r>
      <w:r/>
    </w:p>
    <w:p>
      <w:pPr>
        <w:pStyle w:val="958"/>
        <w:pBdr/>
        <w:spacing w:after="120" w:line="360" w:lineRule="auto"/>
        <w:ind/>
        <w:rPr/>
      </w:pPr>
      <w:r>
        <w:t xml:space="preserve">Nr 10 – Informacja dla rodziców/opiekunów prawnych.</w:t>
      </w:r>
      <w:r/>
    </w:p>
    <w:p>
      <w:pPr>
        <w:pStyle w:val="958"/>
        <w:pBdr/>
        <w:spacing w:after="120" w:line="360" w:lineRule="auto"/>
        <w:ind/>
        <w:rPr/>
      </w:pPr>
      <w:r>
        <w:t xml:space="preserve">Nr 11 – Oświadczenie zdawczo - odbiorcze kierownika ośrodka.</w:t>
      </w:r>
      <w:r/>
    </w:p>
    <w:p>
      <w:pPr>
        <w:pStyle w:val="958"/>
        <w:pBdr/>
        <w:spacing w:after="120" w:line="360" w:lineRule="auto"/>
        <w:ind/>
        <w:rPr/>
      </w:pPr>
      <w:r>
        <w:t xml:space="preserve">Nr 12 – Karta wyjścia poza teren szkoły, lista uczestników.</w:t>
      </w:r>
      <w:r/>
    </w:p>
    <w:p>
      <w:pPr>
        <w:pStyle w:val="958"/>
        <w:pBdr/>
        <w:spacing w:after="120" w:line="360" w:lineRule="auto"/>
        <w:ind/>
        <w:rPr/>
      </w:pPr>
      <w:r>
        <w:t xml:space="preserve">Nr 13 – Karta zgłoszenia na zawody.</w:t>
      </w:r>
      <w:r/>
    </w:p>
    <w:p>
      <w:pPr>
        <w:pStyle w:val="958"/>
        <w:pBdr/>
        <w:spacing w:after="120" w:line="360" w:lineRule="auto"/>
        <w:ind w:hanging="851" w:left="851"/>
        <w:jc w:val="both"/>
        <w:rPr/>
      </w:pPr>
      <w:r>
        <w:t xml:space="preserve">Nr 14 - Zgoda na samodzielne dotarcie lub powrót dziecka z miejsca prowadzenia zajęć   poza szkołą.</w:t>
      </w:r>
      <w:r/>
    </w:p>
    <w:p>
      <w:pPr>
        <w:pStyle w:val="958"/>
        <w:widowControl w:val="false"/>
        <w:pBdr/>
        <w:shd w:val="clear" w:color="auto" w:fill="ffffff"/>
        <w:spacing w:before="187" w:line="360" w:lineRule="auto"/>
        <w:ind w:right="84"/>
        <w:rPr/>
      </w:pPr>
      <w:r>
        <w:rPr>
          <w:lang w:eastAsia="pl-PL"/>
        </w:rPr>
        <w:t xml:space="preserve">Nr 15 - </w:t>
      </w:r>
      <w:r>
        <w:rPr>
          <w:b/>
          <w:bCs/>
          <w:spacing w:val="-4"/>
          <w:lang w:eastAsia="pl-PL"/>
        </w:rPr>
        <w:t xml:space="preserve"> </w:t>
      </w:r>
      <w:r>
        <w:rPr>
          <w:bCs/>
          <w:spacing w:val="-4"/>
          <w:lang w:eastAsia="pl-PL"/>
        </w:rPr>
        <w:t xml:space="preserve">Lista podróżujących dla wycieczek Unii Europejskiej.</w:t>
      </w:r>
      <w:r/>
    </w:p>
    <w:p>
      <w:pPr>
        <w:pStyle w:val="958"/>
        <w:widowControl w:val="false"/>
        <w:pBdr/>
        <w:shd w:val="clear" w:color="auto" w:fill="ffffff"/>
        <w:spacing w:before="187" w:line="360" w:lineRule="auto"/>
        <w:ind w:right="84"/>
        <w:rPr/>
      </w:pPr>
      <w:r>
        <w:rPr>
          <w:bCs/>
          <w:color w:val="111111"/>
          <w:spacing w:val="-4"/>
          <w:lang w:eastAsia="pl-PL"/>
        </w:rPr>
        <w:t xml:space="preserve">Nr 16 -  Podstawowe zasady organizowania wyjazdów autokarowych dzieci i młodzieży.</w:t>
      </w:r>
      <w:r/>
    </w:p>
    <w:p>
      <w:pPr>
        <w:pStyle w:val="958"/>
        <w:pBdr/>
        <w:spacing w:line="360" w:lineRule="auto"/>
        <w:ind/>
        <w:rPr>
          <w:b/>
          <w:color w:val="ff0000"/>
          <w:lang w:eastAsia="pl-PL"/>
        </w:rPr>
      </w:pPr>
      <w:r>
        <w:rPr>
          <w:b/>
          <w:color w:val="ff0000"/>
          <w:lang w:eastAsia="pl-PL"/>
        </w:rPr>
      </w:r>
      <w:r>
        <w:rPr>
          <w:b/>
          <w:color w:val="ff0000"/>
          <w:lang w:eastAsia="pl-PL"/>
        </w:rPr>
      </w:r>
      <w:r>
        <w:rPr>
          <w:b/>
          <w:color w:val="ff0000"/>
          <w:lang w:eastAsia="pl-PL"/>
        </w:rPr>
      </w:r>
    </w:p>
    <w:p>
      <w:pPr>
        <w:pStyle w:val="958"/>
        <w:pBdr/>
        <w:spacing w:after="120" w:line="360" w:lineRule="auto"/>
        <w:ind w:hanging="851" w:left="851"/>
        <w:jc w:val="both"/>
        <w:rPr>
          <w:b/>
          <w:color w:val="ff0000"/>
          <w:lang w:eastAsia="pl-PL"/>
        </w:rPr>
      </w:pPr>
      <w:r>
        <w:rPr>
          <w:b/>
          <w:color w:val="ff0000"/>
          <w:lang w:eastAsia="pl-PL"/>
        </w:rPr>
      </w:r>
      <w:r>
        <w:rPr>
          <w:b/>
          <w:color w:val="ff0000"/>
          <w:lang w:eastAsia="pl-PL"/>
        </w:rPr>
      </w:r>
      <w:r>
        <w:rPr>
          <w:b/>
          <w:color w:val="ff0000"/>
          <w:lang w:eastAsia="pl-PL"/>
        </w:rPr>
      </w:r>
    </w:p>
    <w:p>
      <w:pPr>
        <w:pStyle w:val="958"/>
        <w:pBdr/>
        <w:spacing w:after="280" w:before="280" w:line="360" w:lineRule="auto"/>
        <w:ind/>
        <w:rPr>
          <w:b/>
          <w:color w:val="ff0000"/>
          <w:sz w:val="28"/>
          <w:lang w:eastAsia="pl-PL"/>
        </w:rPr>
      </w:pPr>
      <w:r>
        <w:rPr>
          <w:b/>
          <w:color w:val="ff0000"/>
          <w:sz w:val="28"/>
          <w:lang w:eastAsia="pl-PL"/>
        </w:rPr>
      </w:r>
      <w:r>
        <w:rPr>
          <w:b/>
          <w:color w:val="ff0000"/>
          <w:sz w:val="28"/>
          <w:lang w:eastAsia="pl-PL"/>
        </w:rPr>
      </w:r>
      <w:r>
        <w:rPr>
          <w:b/>
          <w:color w:val="ff0000"/>
          <w:sz w:val="28"/>
          <w:lang w:eastAsia="pl-PL"/>
        </w:rPr>
      </w:r>
    </w:p>
    <w:p>
      <w:pPr>
        <w:pStyle w:val="958"/>
        <w:pBdr/>
        <w:spacing w:after="280" w:before="280" w:line="360" w:lineRule="auto"/>
        <w:ind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WSZYSTKIE PODPISY MUSZĄ BYĆ CZYTELNE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sectPr>
      <w:footerReference w:type="default" r:id="rId9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Lucida Sans Unicode">
    <w:panose1 w:val="020B0602030504020204"/>
  </w:font>
  <w:font w:name="Tahoma">
    <w:panose1 w:val="020B0604030504040204"/>
  </w:font>
  <w:font w:name="Microsoft YaHei">
    <w:panose1 w:val="020B0503020204020204"/>
  </w:font>
  <w:font w:name="Times New Roman">
    <w:panose1 w:val="02020603050405020304"/>
  </w:font>
  <w:font w:name="Lucida Sans">
    <w:panose1 w:val="020B0602030504020204"/>
  </w:font>
  <w:font w:name="Liberation Sans">
    <w:panose1 w:val="020B0604020202020204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Symbol">
    <w:panose1 w:val="05050102010706020507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4"/>
      <w:pBdr/>
      <w:spacing/>
      <w:ind/>
      <w:jc w:val="right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str. </w:t>
    </w:r>
    <w:r>
      <w:rPr>
        <w:rFonts w:ascii="Calibri" w:hAnsi="Calibri"/>
        <w:sz w:val="22"/>
        <w:szCs w:val="21"/>
      </w:rPr>
      <w:fldChar w:fldCharType="begin"/>
    </w:r>
    <w:r>
      <w:instrText xml:space="preserve">PAGE    \* MERGEFORMAT</w:instrText>
    </w:r>
    <w:r>
      <w:rPr>
        <w:rFonts w:ascii="Calibri" w:hAnsi="Calibri"/>
        <w:sz w:val="22"/>
        <w:szCs w:val="21"/>
      </w:rPr>
      <w:fldChar w:fldCharType="separate"/>
    </w:r>
    <w:r>
      <w:rPr>
        <w:rFonts w:ascii="Cambria" w:hAnsi="Cambria"/>
        <w:sz w:val="28"/>
        <w:szCs w:val="28"/>
      </w:rPr>
      <w:t xml:space="preserve">3</w:t>
    </w:r>
    <w:r>
      <w:rPr>
        <w:rFonts w:ascii="Cambria" w:hAnsi="Cambria"/>
        <w:sz w:val="28"/>
        <w:szCs w:val="28"/>
      </w:rPr>
      <w:fldChar w:fldCharType="end"/>
    </w:r>
    <w:r>
      <w:rPr>
        <w:rFonts w:ascii="Cambria" w:hAnsi="Cambria"/>
        <w:sz w:val="28"/>
        <w:szCs w:val="28"/>
      </w:rPr>
    </w:r>
    <w:r>
      <w:rPr>
        <w:rFonts w:ascii="Cambria" w:hAnsi="Cambria"/>
        <w:sz w:val="28"/>
        <w:szCs w:val="28"/>
      </w:rPr>
    </w:r>
  </w:p>
  <w:p>
    <w:pPr>
      <w:pStyle w:val="117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360" w:left="1440"/>
      </w:pPr>
      <w:rPr>
        <w:b/>
        <w:i w:val="0"/>
      </w:rPr>
      <w:start w:val="1"/>
      <w:suff w:val="nothing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340"/>
        </w:tabs>
        <w:spacing/>
        <w:ind w:hanging="340" w:left="34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720"/>
        </w:tabs>
        <w:spacing/>
        <w:ind w:hanging="380" w:left="720"/>
      </w:pPr>
      <w:rPr/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080"/>
        </w:tabs>
        <w:spacing/>
        <w:ind w:hanging="229" w:left="1080"/>
      </w:pPr>
      <w:rPr>
        <w:rFonts w:ascii="Symbol" w:hAnsi="Symbol" w:cs="Symbol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lowerLetter"/>
      <w:pPr>
        <w:pBdr/>
        <w:tabs>
          <w:tab w:val="num" w:leader="none" w:pos="1068"/>
        </w:tabs>
        <w:spacing/>
        <w:ind w:hanging="360" w:left="1068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b/>
        <w:i w:val="0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720"/>
        </w:tabs>
        <w:spacing/>
        <w:ind w:hanging="380" w:left="720"/>
      </w:pPr>
      <w:rPr>
        <w:b w:val="0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080"/>
        </w:tabs>
        <w:spacing/>
        <w:ind w:hanging="229" w:left="1080"/>
      </w:pPr>
      <w:rPr>
        <w:rFonts w:ascii="Symbol" w:hAnsi="Symbol" w:cs="Symbol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340"/>
        </w:tabs>
        <w:spacing/>
        <w:ind w:hanging="340" w:left="34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720"/>
        </w:tabs>
        <w:spacing/>
        <w:ind w:hanging="380" w:left="720"/>
      </w:pPr>
      <w:rPr/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077"/>
        </w:tabs>
        <w:spacing/>
        <w:ind w:hanging="226" w:left="1077"/>
      </w:pPr>
      <w:rPr>
        <w:rFonts w:ascii="Symbol" w:hAnsi="Symbol" w:cs="Symbol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40"/>
        </w:tabs>
        <w:spacing/>
        <w:ind w:hanging="340" w:left="34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680"/>
        </w:tabs>
        <w:spacing/>
        <w:ind w:hanging="340" w:left="680"/>
      </w:pPr>
      <w:rPr/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020"/>
        </w:tabs>
        <w:spacing/>
        <w:ind w:hanging="340" w:left="1020"/>
      </w:pPr>
      <w:rPr>
        <w:rFonts w:ascii="Symbol" w:hAnsi="Symbol" w:cs="Symbol"/>
        <w:color w:val="000000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1360"/>
        </w:tabs>
        <w:spacing/>
        <w:ind w:hanging="340" w:left="136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1700"/>
        </w:tabs>
        <w:spacing/>
        <w:ind w:hanging="340" w:left="17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2040"/>
        </w:tabs>
        <w:spacing/>
        <w:ind w:hanging="340" w:left="2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380"/>
        </w:tabs>
        <w:spacing/>
        <w:ind w:hanging="340" w:left="23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2720"/>
        </w:tabs>
        <w:spacing/>
        <w:ind w:hanging="340" w:left="272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3060"/>
        </w:tabs>
        <w:spacing/>
        <w:ind w:hanging="340" w:left="3060"/>
      </w:pPr>
      <w:rPr/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tabs>
          <w:tab w:val="num" w:leader="none" w:pos="340"/>
        </w:tabs>
        <w:spacing/>
        <w:ind w:hanging="340" w:left="340"/>
      </w:pPr>
      <w:rPr>
        <w:rFonts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720"/>
        </w:tabs>
        <w:spacing/>
        <w:ind w:hanging="380" w:left="720"/>
      </w:pPr>
      <w:rPr>
        <w:sz w:val="22"/>
        <w:szCs w:val="22"/>
        <w:highlight w:val="white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080"/>
        </w:tabs>
        <w:spacing/>
        <w:ind w:hanging="229" w:left="1080"/>
      </w:pPr>
      <w:rPr>
        <w:rFonts w:ascii="Symbol" w:hAnsi="Symbol" w:cs="Symbol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sz w:val="22"/>
        <w:szCs w:val="22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340"/>
        </w:tabs>
        <w:spacing/>
        <w:ind w:hanging="340" w:left="3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720"/>
        </w:tabs>
        <w:spacing/>
        <w:ind w:hanging="380" w:left="720"/>
      </w:pPr>
      <w:rPr/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077"/>
        </w:tabs>
        <w:spacing/>
        <w:ind w:hanging="226" w:left="1077"/>
      </w:pPr>
      <w:rPr>
        <w:rFonts w:ascii="Symbol" w:hAnsi="Symbol" w:cs="Symbol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340"/>
        </w:tabs>
        <w:spacing/>
        <w:ind w:hanging="340" w:left="3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720"/>
        </w:tabs>
        <w:spacing/>
        <w:ind w:hanging="380" w:left="720"/>
      </w:pPr>
      <w:rPr/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077"/>
        </w:tabs>
        <w:spacing/>
        <w:ind w:hanging="226" w:left="1077"/>
      </w:pPr>
      <w:rPr>
        <w:rFonts w:ascii="Symbol" w:hAnsi="Symbol" w:cs="Symbol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tabs>
          <w:tab w:val="num" w:leader="none" w:pos="720"/>
        </w:tabs>
        <w:spacing/>
        <w:ind w:hanging="360" w:left="720"/>
      </w:pPr>
      <w:rPr>
        <w:lang w:eastAsia="pl-P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 w:cs="Symbol"/>
        <w:sz w:val="20"/>
        <w:lang w:eastAsia="pl-P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 w:cs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 w:cs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 w:cs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 w:cs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 w:cs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 w:cs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 w:cs="Wingdings"/>
        <w:sz w:val="20"/>
      </w:rPr>
      <w:start w:val="1"/>
      <w:suff w:val="tab"/>
    </w:lvl>
  </w:abstractNum>
  <w:abstractNum w:abstractNumId="14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b w:val="0"/>
        <w:bCs/>
        <w:i w:val="0"/>
        <w:iCs w:val="0"/>
        <w:spacing w:val="0"/>
        <w:sz w:val="24"/>
        <w:szCs w:val="24"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tabs>
          <w:tab w:val="num" w:leader="none" w:pos="340"/>
        </w:tabs>
        <w:spacing/>
        <w:ind w:hanging="340" w:left="34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720"/>
        </w:tabs>
        <w:spacing/>
        <w:ind w:hanging="380" w:left="720"/>
      </w:pPr>
      <w:rPr>
        <w:sz w:val="22"/>
        <w:szCs w:val="22"/>
        <w:highlight w:val="white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080"/>
        </w:tabs>
        <w:spacing/>
        <w:ind w:hanging="229" w:left="1080"/>
      </w:pPr>
      <w:rPr>
        <w:rFonts w:ascii="Symbol" w:hAnsi="Symbol" w:cs="Symbol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</w:abstractNum>
  <w:abstractNum w:abstractNumId="17">
    <w:lvl w:ilvl="0">
      <w:isLgl w:val="false"/>
      <w:lvlJc w:val="righ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Arial" w:cs="Times New Roman"/>
        <w:b w:val="0"/>
        <w:bCs/>
        <w:i w:val="0"/>
        <w:iCs w:val="0"/>
        <w:spacing w:val="0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firstLine="20" w:left="340"/>
      </w:pPr>
      <w:rPr>
        <w:rFonts w:ascii="Times New Roman" w:hAnsi="Times New Roman" w:eastAsia="Arial" w:cs="Times New Roman"/>
        <w:b w:val="0"/>
        <w:bCs/>
        <w:i w:val="0"/>
        <w:iCs w:val="0"/>
        <w:spacing w:val="0"/>
        <w:sz w:val="24"/>
        <w:szCs w:val="24"/>
      </w:rPr>
      <w:start w:val="1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right"/>
      <w:lvlText w:val=""/>
      <w:numFmt w:val="bullet"/>
      <w:pPr>
        <w:pBdr/>
        <w:spacing/>
        <w:ind w:hanging="360" w:left="978"/>
      </w:pPr>
      <w:rPr>
        <w:rFonts w:ascii="Symbol" w:hAnsi="Symbol" w:eastAsia="Symbol" w:cs="Symbol"/>
        <w:b w:val="0"/>
        <w:bCs w:val="0"/>
        <w:i w:val="0"/>
        <w:iCs w:val="0"/>
        <w:spacing w:val="0"/>
        <w:sz w:val="24"/>
        <w:szCs w:val="24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98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18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38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58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78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98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18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38"/>
      </w:pPr>
      <w:rPr>
        <w:rFonts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tabs>
          <w:tab w:val="num" w:leader="none" w:pos="340"/>
        </w:tabs>
        <w:spacing/>
        <w:ind w:hanging="340" w:left="340"/>
      </w:pPr>
      <w:rPr>
        <w:b w:val="0"/>
        <w:bCs/>
        <w:i w:val="0"/>
        <w:iCs w:val="0"/>
        <w:spacing w:val="0"/>
        <w:sz w:val="24"/>
        <w:szCs w:val="24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tabs>
          <w:tab w:val="num" w:leader="none" w:pos="720"/>
        </w:tabs>
        <w:spacing/>
        <w:ind w:hanging="380" w:left="720"/>
      </w:pPr>
      <w:rPr>
        <w:sz w:val="24"/>
        <w:szCs w:val="22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080"/>
        </w:tabs>
        <w:spacing/>
        <w:ind w:hanging="229" w:left="1080"/>
      </w:pPr>
      <w:rPr>
        <w:rFonts w:ascii="Symbol" w:hAnsi="Symbol" w:cs="Symbol"/>
      </w:rPr>
      <w:start w:val="1"/>
      <w:suff w:val="tab"/>
    </w:lvl>
    <w:lvl w:ilvl="3">
      <w:isLgl w:val="false"/>
      <w:lvlJc w:val="left"/>
      <w:lvlText w:val="(%4)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8">
      <w:isLgl w:val="false"/>
      <w:lvlJc w:val="left"/>
      <w:lvlText w:val="%9."/>
      <w:numFmt w:val="lowerRoman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lowerLetter"/>
      <w:pPr>
        <w:pBdr/>
        <w:spacing/>
        <w:ind w:hanging="360" w:left="112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4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6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8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0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2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4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6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86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lowerLetter"/>
      <w:pPr>
        <w:pBdr/>
        <w:spacing/>
        <w:ind w:hanging="360" w:left="99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1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3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5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7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9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1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3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53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lowerLetter"/>
      <w:pPr>
        <w:pBdr/>
        <w:spacing/>
        <w:ind w:hanging="360" w:left="99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6"/>
  </w:num>
  <w:num w:numId="17">
    <w:abstractNumId w:val="21"/>
  </w:num>
  <w:num w:numId="18">
    <w:abstractNumId w:val="22"/>
  </w:num>
  <w:num w:numId="19">
    <w:abstractNumId w:val="19"/>
  </w:num>
  <w:num w:numId="20">
    <w:abstractNumId w:val="15"/>
  </w:num>
  <w:num w:numId="21">
    <w:abstractNumId w:val="20"/>
  </w:num>
  <w:num w:numId="22">
    <w:abstractNumId w:val="17"/>
  </w:num>
  <w:num w:numId="23">
    <w:abstractNumId w:val="18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l-PL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Table Grid"/>
    <w:basedOn w:val="77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Table Grid Light"/>
    <w:basedOn w:val="7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1"/>
    <w:basedOn w:val="7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77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1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2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3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5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6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7">
    <w:name w:val="Heading 1"/>
    <w:basedOn w:val="958"/>
    <w:next w:val="958"/>
    <w:link w:val="90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8">
    <w:name w:val="Heading 2"/>
    <w:basedOn w:val="958"/>
    <w:next w:val="958"/>
    <w:link w:val="90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9">
    <w:name w:val="Heading 3"/>
    <w:basedOn w:val="958"/>
    <w:next w:val="958"/>
    <w:link w:val="91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0">
    <w:name w:val="Heading 4"/>
    <w:basedOn w:val="958"/>
    <w:next w:val="958"/>
    <w:link w:val="91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1">
    <w:name w:val="Heading 5"/>
    <w:basedOn w:val="958"/>
    <w:next w:val="958"/>
    <w:link w:val="9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2">
    <w:name w:val="Heading 6"/>
    <w:basedOn w:val="958"/>
    <w:next w:val="958"/>
    <w:link w:val="91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3">
    <w:name w:val="Heading 7"/>
    <w:basedOn w:val="958"/>
    <w:next w:val="958"/>
    <w:link w:val="91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4">
    <w:name w:val="Heading 8"/>
    <w:basedOn w:val="958"/>
    <w:next w:val="958"/>
    <w:link w:val="91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Heading 9"/>
    <w:basedOn w:val="958"/>
    <w:next w:val="958"/>
    <w:link w:val="91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numbering" w:styleId="907" w:default="1">
    <w:name w:val="No List"/>
    <w:uiPriority w:val="99"/>
    <w:semiHidden/>
    <w:unhideWhenUsed/>
    <w:pPr>
      <w:pBdr/>
      <w:spacing/>
      <w:ind/>
    </w:pPr>
  </w:style>
  <w:style w:type="character" w:styleId="908">
    <w:name w:val="Heading 1 Char"/>
    <w:basedOn w:val="906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9">
    <w:name w:val="Heading 2 Char"/>
    <w:basedOn w:val="906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0">
    <w:name w:val="Heading 3 Char"/>
    <w:basedOn w:val="906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1">
    <w:name w:val="Heading 4 Char"/>
    <w:basedOn w:val="906"/>
    <w:link w:val="9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2">
    <w:name w:val="Heading 5 Char"/>
    <w:basedOn w:val="906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3">
    <w:name w:val="Heading 6 Char"/>
    <w:basedOn w:val="906"/>
    <w:link w:val="9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4">
    <w:name w:val="Heading 7 Char"/>
    <w:basedOn w:val="906"/>
    <w:link w:val="9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5">
    <w:name w:val="Heading 8 Char"/>
    <w:basedOn w:val="906"/>
    <w:link w:val="9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6">
    <w:name w:val="Heading 9 Char"/>
    <w:basedOn w:val="906"/>
    <w:link w:val="9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7">
    <w:name w:val="Title"/>
    <w:basedOn w:val="958"/>
    <w:next w:val="958"/>
    <w:link w:val="91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8">
    <w:name w:val="Title Char"/>
    <w:basedOn w:val="906"/>
    <w:link w:val="9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9">
    <w:name w:val="Subtitle"/>
    <w:basedOn w:val="958"/>
    <w:next w:val="958"/>
    <w:link w:val="92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0">
    <w:name w:val="Subtitle Char"/>
    <w:basedOn w:val="906"/>
    <w:link w:val="9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1">
    <w:name w:val="Quote"/>
    <w:basedOn w:val="958"/>
    <w:next w:val="958"/>
    <w:link w:val="9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2">
    <w:name w:val="Quote Char"/>
    <w:basedOn w:val="906"/>
    <w:link w:val="92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3">
    <w:name w:val="List Paragraph"/>
    <w:basedOn w:val="958"/>
    <w:uiPriority w:val="34"/>
    <w:qFormat/>
    <w:pPr>
      <w:pBdr/>
      <w:spacing/>
      <w:ind w:left="720"/>
      <w:contextualSpacing w:val="true"/>
    </w:pPr>
  </w:style>
  <w:style w:type="character" w:styleId="924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5">
    <w:name w:val="Intense Quote"/>
    <w:basedOn w:val="958"/>
    <w:next w:val="958"/>
    <w:link w:val="9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6">
    <w:name w:val="Intense Quote Char"/>
    <w:basedOn w:val="906"/>
    <w:link w:val="9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7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8">
    <w:name w:val="No Spacing"/>
    <w:basedOn w:val="958"/>
    <w:uiPriority w:val="1"/>
    <w:qFormat/>
    <w:pPr>
      <w:pBdr/>
      <w:spacing w:after="0" w:line="240" w:lineRule="auto"/>
      <w:ind/>
    </w:pPr>
  </w:style>
  <w:style w:type="character" w:styleId="92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93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93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4">
    <w:name w:val="Header"/>
    <w:basedOn w:val="958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Header Char"/>
    <w:basedOn w:val="906"/>
    <w:link w:val="934"/>
    <w:uiPriority w:val="99"/>
    <w:pPr>
      <w:pBdr/>
      <w:spacing/>
      <w:ind/>
    </w:pPr>
  </w:style>
  <w:style w:type="paragraph" w:styleId="936">
    <w:name w:val="Footer"/>
    <w:basedOn w:val="958"/>
    <w:link w:val="9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7">
    <w:name w:val="Footer Char"/>
    <w:basedOn w:val="906"/>
    <w:link w:val="936"/>
    <w:uiPriority w:val="99"/>
    <w:pPr>
      <w:pBdr/>
      <w:spacing/>
      <w:ind/>
    </w:pPr>
  </w:style>
  <w:style w:type="paragraph" w:styleId="938">
    <w:name w:val="Caption"/>
    <w:basedOn w:val="958"/>
    <w:next w:val="95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9">
    <w:name w:val="footnote text"/>
    <w:basedOn w:val="958"/>
    <w:link w:val="9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0">
    <w:name w:val="Footnote Text Char"/>
    <w:basedOn w:val="906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foot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942">
    <w:name w:val="endnote text"/>
    <w:basedOn w:val="958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Endnote Text Char"/>
    <w:basedOn w:val="906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character" w:styleId="945">
    <w:name w:val="Hyperlink"/>
    <w:basedOn w:val="9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7">
    <w:name w:val="toc 1"/>
    <w:basedOn w:val="958"/>
    <w:next w:val="958"/>
    <w:uiPriority w:val="39"/>
    <w:unhideWhenUsed/>
    <w:pPr>
      <w:pBdr/>
      <w:spacing w:after="100"/>
      <w:ind/>
    </w:pPr>
  </w:style>
  <w:style w:type="paragraph" w:styleId="948">
    <w:name w:val="toc 2"/>
    <w:basedOn w:val="958"/>
    <w:next w:val="958"/>
    <w:uiPriority w:val="39"/>
    <w:unhideWhenUsed/>
    <w:pPr>
      <w:pBdr/>
      <w:spacing w:after="100"/>
      <w:ind w:left="220"/>
    </w:pPr>
  </w:style>
  <w:style w:type="paragraph" w:styleId="949">
    <w:name w:val="toc 3"/>
    <w:basedOn w:val="958"/>
    <w:next w:val="958"/>
    <w:uiPriority w:val="39"/>
    <w:unhideWhenUsed/>
    <w:pPr>
      <w:pBdr/>
      <w:spacing w:after="100"/>
      <w:ind w:left="440"/>
    </w:pPr>
  </w:style>
  <w:style w:type="paragraph" w:styleId="950">
    <w:name w:val="toc 4"/>
    <w:basedOn w:val="958"/>
    <w:next w:val="958"/>
    <w:uiPriority w:val="39"/>
    <w:unhideWhenUsed/>
    <w:pPr>
      <w:pBdr/>
      <w:spacing w:after="100"/>
      <w:ind w:left="660"/>
    </w:pPr>
  </w:style>
  <w:style w:type="paragraph" w:styleId="951">
    <w:name w:val="toc 5"/>
    <w:basedOn w:val="958"/>
    <w:next w:val="958"/>
    <w:uiPriority w:val="39"/>
    <w:unhideWhenUsed/>
    <w:pPr>
      <w:pBdr/>
      <w:spacing w:after="100"/>
      <w:ind w:left="880"/>
    </w:pPr>
  </w:style>
  <w:style w:type="paragraph" w:styleId="952">
    <w:name w:val="toc 6"/>
    <w:basedOn w:val="958"/>
    <w:next w:val="958"/>
    <w:uiPriority w:val="39"/>
    <w:unhideWhenUsed/>
    <w:pPr>
      <w:pBdr/>
      <w:spacing w:after="100"/>
      <w:ind w:left="1100"/>
    </w:pPr>
  </w:style>
  <w:style w:type="paragraph" w:styleId="953">
    <w:name w:val="toc 7"/>
    <w:basedOn w:val="958"/>
    <w:next w:val="958"/>
    <w:uiPriority w:val="39"/>
    <w:unhideWhenUsed/>
    <w:pPr>
      <w:pBdr/>
      <w:spacing w:after="100"/>
      <w:ind w:left="1320"/>
    </w:pPr>
  </w:style>
  <w:style w:type="paragraph" w:styleId="954">
    <w:name w:val="toc 8"/>
    <w:basedOn w:val="958"/>
    <w:next w:val="958"/>
    <w:uiPriority w:val="39"/>
    <w:unhideWhenUsed/>
    <w:pPr>
      <w:pBdr/>
      <w:spacing w:after="100"/>
      <w:ind w:left="1540"/>
    </w:pPr>
  </w:style>
  <w:style w:type="paragraph" w:styleId="955">
    <w:name w:val="toc 9"/>
    <w:basedOn w:val="958"/>
    <w:next w:val="958"/>
    <w:uiPriority w:val="39"/>
    <w:unhideWhenUsed/>
    <w:pPr>
      <w:pBdr/>
      <w:spacing w:after="100"/>
      <w:ind w:left="1760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table of figures"/>
    <w:basedOn w:val="958"/>
    <w:next w:val="958"/>
    <w:uiPriority w:val="99"/>
    <w:unhideWhenUsed/>
    <w:pPr>
      <w:pBdr/>
      <w:spacing w:after="0" w:afterAutospacing="0"/>
      <w:ind/>
    </w:pPr>
  </w:style>
  <w:style w:type="paragraph" w:styleId="958" w:default="1">
    <w:name w:val="Normal"/>
    <w:next w:val="958"/>
    <w:link w:val="958"/>
    <w:qFormat/>
    <w:pPr>
      <w:pBdr/>
      <w:spacing/>
      <w:ind/>
    </w:pPr>
    <w:rPr>
      <w:sz w:val="24"/>
      <w:szCs w:val="24"/>
      <w:lang w:val="pl-PL" w:eastAsia="zh-CN" w:bidi="ar-SA"/>
    </w:rPr>
  </w:style>
  <w:style w:type="character" w:styleId="959">
    <w:name w:val="Domyślna czcionka akapitu"/>
    <w:next w:val="959"/>
    <w:link w:val="958"/>
    <w:uiPriority w:val="1"/>
    <w:semiHidden/>
    <w:unhideWhenUsed/>
    <w:pPr>
      <w:pBdr/>
      <w:spacing/>
      <w:ind/>
    </w:pPr>
  </w:style>
  <w:style w:type="table" w:styleId="960">
    <w:name w:val="Standardowy"/>
    <w:next w:val="960"/>
    <w:link w:val="958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1">
    <w:name w:val="Bez listy"/>
    <w:next w:val="961"/>
    <w:link w:val="958"/>
    <w:uiPriority w:val="99"/>
    <w:semiHidden/>
    <w:unhideWhenUsed/>
    <w:pPr>
      <w:pBdr/>
      <w:spacing/>
      <w:ind/>
    </w:pPr>
  </w:style>
  <w:style w:type="character" w:styleId="962">
    <w:name w:val="WW8Num1z0"/>
    <w:next w:val="962"/>
    <w:link w:val="958"/>
    <w:pPr>
      <w:pBdr/>
      <w:spacing/>
      <w:ind/>
    </w:pPr>
    <w:rPr>
      <w:b/>
      <w:i w:val="0"/>
    </w:rPr>
  </w:style>
  <w:style w:type="character" w:styleId="963">
    <w:name w:val="WW8Num2z0"/>
    <w:next w:val="963"/>
    <w:link w:val="958"/>
    <w:pPr>
      <w:pBdr/>
      <w:spacing/>
      <w:ind/>
    </w:pPr>
  </w:style>
  <w:style w:type="character" w:styleId="964">
    <w:name w:val="WW8Num2z1"/>
    <w:next w:val="964"/>
    <w:link w:val="958"/>
    <w:pPr>
      <w:pBdr/>
      <w:spacing/>
      <w:ind/>
    </w:pPr>
  </w:style>
  <w:style w:type="character" w:styleId="965">
    <w:name w:val="WW8Num2z2"/>
    <w:next w:val="965"/>
    <w:link w:val="958"/>
    <w:pPr>
      <w:pBdr/>
      <w:spacing/>
      <w:ind/>
    </w:pPr>
    <w:rPr>
      <w:rFonts w:ascii="Symbol" w:hAnsi="Symbol" w:cs="Symbol"/>
    </w:rPr>
  </w:style>
  <w:style w:type="character" w:styleId="966">
    <w:name w:val="WW8Num2z3"/>
    <w:next w:val="966"/>
    <w:link w:val="958"/>
    <w:pPr>
      <w:pBdr/>
      <w:spacing/>
      <w:ind/>
    </w:pPr>
  </w:style>
  <w:style w:type="character" w:styleId="967">
    <w:name w:val="WW8Num2z4"/>
    <w:next w:val="967"/>
    <w:link w:val="958"/>
    <w:pPr>
      <w:pBdr/>
      <w:spacing/>
      <w:ind/>
    </w:pPr>
  </w:style>
  <w:style w:type="character" w:styleId="968">
    <w:name w:val="WW8Num2z5"/>
    <w:next w:val="968"/>
    <w:link w:val="958"/>
    <w:pPr>
      <w:pBdr/>
      <w:spacing/>
      <w:ind/>
    </w:pPr>
  </w:style>
  <w:style w:type="character" w:styleId="969">
    <w:name w:val="WW8Num2z6"/>
    <w:next w:val="969"/>
    <w:link w:val="958"/>
    <w:pPr>
      <w:pBdr/>
      <w:spacing/>
      <w:ind/>
    </w:pPr>
  </w:style>
  <w:style w:type="character" w:styleId="970">
    <w:name w:val="WW8Num2z7"/>
    <w:next w:val="970"/>
    <w:link w:val="958"/>
    <w:pPr>
      <w:pBdr/>
      <w:spacing/>
      <w:ind/>
    </w:pPr>
  </w:style>
  <w:style w:type="character" w:styleId="971">
    <w:name w:val="WW8Num2z8"/>
    <w:next w:val="971"/>
    <w:link w:val="958"/>
    <w:pPr>
      <w:pBdr/>
      <w:spacing/>
      <w:ind/>
    </w:pPr>
  </w:style>
  <w:style w:type="character" w:styleId="972">
    <w:name w:val="WW8Num3z0"/>
    <w:next w:val="972"/>
    <w:link w:val="958"/>
    <w:pPr>
      <w:pBdr/>
      <w:spacing/>
      <w:ind/>
    </w:pPr>
  </w:style>
  <w:style w:type="character" w:styleId="973">
    <w:name w:val="WW8Num3z1"/>
    <w:next w:val="973"/>
    <w:link w:val="958"/>
    <w:pPr>
      <w:pBdr/>
      <w:spacing/>
      <w:ind/>
    </w:pPr>
  </w:style>
  <w:style w:type="character" w:styleId="974">
    <w:name w:val="WW8Num3z2"/>
    <w:next w:val="974"/>
    <w:link w:val="958"/>
    <w:pPr>
      <w:pBdr/>
      <w:spacing/>
      <w:ind/>
    </w:pPr>
  </w:style>
  <w:style w:type="character" w:styleId="975">
    <w:name w:val="WW8Num3z3"/>
    <w:next w:val="975"/>
    <w:link w:val="958"/>
    <w:pPr>
      <w:pBdr/>
      <w:spacing/>
      <w:ind/>
    </w:pPr>
  </w:style>
  <w:style w:type="character" w:styleId="976">
    <w:name w:val="WW8Num3z4"/>
    <w:next w:val="976"/>
    <w:link w:val="958"/>
    <w:pPr>
      <w:pBdr/>
      <w:spacing/>
      <w:ind/>
    </w:pPr>
  </w:style>
  <w:style w:type="character" w:styleId="977">
    <w:name w:val="WW8Num3z5"/>
    <w:next w:val="977"/>
    <w:link w:val="958"/>
    <w:pPr>
      <w:pBdr/>
      <w:spacing/>
      <w:ind/>
    </w:pPr>
  </w:style>
  <w:style w:type="character" w:styleId="978">
    <w:name w:val="WW8Num3z6"/>
    <w:next w:val="978"/>
    <w:link w:val="958"/>
    <w:pPr>
      <w:pBdr/>
      <w:spacing/>
      <w:ind/>
    </w:pPr>
  </w:style>
  <w:style w:type="character" w:styleId="979">
    <w:name w:val="WW8Num3z7"/>
    <w:next w:val="979"/>
    <w:link w:val="958"/>
    <w:pPr>
      <w:pBdr/>
      <w:spacing/>
      <w:ind/>
    </w:pPr>
  </w:style>
  <w:style w:type="character" w:styleId="980">
    <w:name w:val="WW8Num3z8"/>
    <w:next w:val="980"/>
    <w:link w:val="958"/>
    <w:pPr>
      <w:pBdr/>
      <w:spacing/>
      <w:ind/>
    </w:pPr>
  </w:style>
  <w:style w:type="character" w:styleId="981">
    <w:name w:val="WW8Num4z0"/>
    <w:next w:val="981"/>
    <w:link w:val="958"/>
    <w:pPr>
      <w:pBdr/>
      <w:spacing/>
      <w:ind/>
    </w:pPr>
  </w:style>
  <w:style w:type="character" w:styleId="982">
    <w:name w:val="WW8Num5z0"/>
    <w:next w:val="982"/>
    <w:link w:val="958"/>
    <w:pPr>
      <w:pBdr/>
      <w:spacing/>
      <w:ind/>
    </w:pPr>
  </w:style>
  <w:style w:type="character" w:styleId="983">
    <w:name w:val="WW8Num6z0"/>
    <w:next w:val="983"/>
    <w:link w:val="958"/>
    <w:pPr>
      <w:pBdr/>
      <w:spacing/>
      <w:ind/>
    </w:pPr>
    <w:rPr>
      <w:b/>
      <w:i w:val="0"/>
    </w:rPr>
  </w:style>
  <w:style w:type="character" w:styleId="984">
    <w:name w:val="WW8Num6z1"/>
    <w:next w:val="984"/>
    <w:link w:val="958"/>
    <w:pPr>
      <w:pBdr/>
      <w:spacing/>
      <w:ind/>
    </w:pPr>
  </w:style>
  <w:style w:type="character" w:styleId="985">
    <w:name w:val="WW8Num6z2"/>
    <w:next w:val="985"/>
    <w:link w:val="958"/>
    <w:pPr>
      <w:pBdr/>
      <w:spacing/>
      <w:ind/>
    </w:pPr>
    <w:rPr>
      <w:rFonts w:ascii="Symbol" w:hAnsi="Symbol" w:cs="Symbol"/>
    </w:rPr>
  </w:style>
  <w:style w:type="character" w:styleId="986">
    <w:name w:val="WW8Num6z3"/>
    <w:next w:val="986"/>
    <w:link w:val="958"/>
    <w:pPr>
      <w:pBdr/>
      <w:spacing/>
      <w:ind/>
    </w:pPr>
  </w:style>
  <w:style w:type="character" w:styleId="987">
    <w:name w:val="WW8Num6z4"/>
    <w:next w:val="987"/>
    <w:link w:val="958"/>
    <w:pPr>
      <w:pBdr/>
      <w:spacing/>
      <w:ind/>
    </w:pPr>
  </w:style>
  <w:style w:type="character" w:styleId="988">
    <w:name w:val="WW8Num6z5"/>
    <w:next w:val="988"/>
    <w:link w:val="958"/>
    <w:pPr>
      <w:pBdr/>
      <w:spacing/>
      <w:ind/>
    </w:pPr>
  </w:style>
  <w:style w:type="character" w:styleId="989">
    <w:name w:val="WW8Num6z6"/>
    <w:next w:val="989"/>
    <w:link w:val="958"/>
    <w:pPr>
      <w:pBdr/>
      <w:spacing/>
      <w:ind/>
    </w:pPr>
  </w:style>
  <w:style w:type="character" w:styleId="990">
    <w:name w:val="WW8Num6z7"/>
    <w:next w:val="990"/>
    <w:link w:val="958"/>
    <w:pPr>
      <w:pBdr/>
      <w:spacing/>
      <w:ind/>
    </w:pPr>
  </w:style>
  <w:style w:type="character" w:styleId="991">
    <w:name w:val="WW8Num6z8"/>
    <w:next w:val="991"/>
    <w:link w:val="958"/>
    <w:pPr>
      <w:pBdr/>
      <w:spacing/>
      <w:ind/>
    </w:pPr>
  </w:style>
  <w:style w:type="character" w:styleId="992">
    <w:name w:val="WW8Num7z0"/>
    <w:next w:val="992"/>
    <w:link w:val="958"/>
    <w:pPr>
      <w:pBdr/>
      <w:spacing/>
      <w:ind/>
    </w:pPr>
  </w:style>
  <w:style w:type="character" w:styleId="993">
    <w:name w:val="WW8Num7z1"/>
    <w:next w:val="993"/>
    <w:link w:val="958"/>
    <w:pPr>
      <w:pBdr/>
      <w:spacing/>
      <w:ind/>
    </w:pPr>
  </w:style>
  <w:style w:type="character" w:styleId="994">
    <w:name w:val="WW8Num7z2"/>
    <w:next w:val="994"/>
    <w:link w:val="958"/>
    <w:pPr>
      <w:pBdr/>
      <w:spacing/>
      <w:ind/>
    </w:pPr>
    <w:rPr>
      <w:rFonts w:ascii="Symbol" w:hAnsi="Symbol" w:cs="Symbol"/>
    </w:rPr>
  </w:style>
  <w:style w:type="character" w:styleId="995">
    <w:name w:val="WW8Num7z3"/>
    <w:next w:val="995"/>
    <w:link w:val="958"/>
    <w:pPr>
      <w:pBdr/>
      <w:spacing/>
      <w:ind/>
    </w:pPr>
  </w:style>
  <w:style w:type="character" w:styleId="996">
    <w:name w:val="WW8Num7z4"/>
    <w:next w:val="996"/>
    <w:link w:val="958"/>
    <w:pPr>
      <w:pBdr/>
      <w:spacing/>
      <w:ind/>
    </w:pPr>
  </w:style>
  <w:style w:type="character" w:styleId="997">
    <w:name w:val="WW8Num7z5"/>
    <w:next w:val="997"/>
    <w:link w:val="958"/>
    <w:pPr>
      <w:pBdr/>
      <w:spacing/>
      <w:ind/>
    </w:pPr>
  </w:style>
  <w:style w:type="character" w:styleId="998">
    <w:name w:val="WW8Num7z6"/>
    <w:next w:val="998"/>
    <w:link w:val="958"/>
    <w:pPr>
      <w:pBdr/>
      <w:spacing/>
      <w:ind/>
    </w:pPr>
  </w:style>
  <w:style w:type="character" w:styleId="999">
    <w:name w:val="WW8Num7z7"/>
    <w:next w:val="999"/>
    <w:link w:val="958"/>
    <w:pPr>
      <w:pBdr/>
      <w:spacing/>
      <w:ind/>
    </w:pPr>
  </w:style>
  <w:style w:type="character" w:styleId="1000">
    <w:name w:val="WW8Num7z8"/>
    <w:next w:val="1000"/>
    <w:link w:val="958"/>
    <w:pPr>
      <w:pBdr/>
      <w:spacing/>
      <w:ind/>
    </w:pPr>
  </w:style>
  <w:style w:type="character" w:styleId="1001">
    <w:name w:val="WW8Num8z0"/>
    <w:next w:val="1001"/>
    <w:link w:val="958"/>
    <w:pPr>
      <w:pBdr/>
      <w:spacing/>
      <w:ind/>
    </w:pPr>
  </w:style>
  <w:style w:type="character" w:styleId="1002">
    <w:name w:val="WW8Num8z1"/>
    <w:next w:val="1002"/>
    <w:link w:val="958"/>
    <w:pPr>
      <w:pBdr/>
      <w:spacing/>
      <w:ind/>
    </w:pPr>
  </w:style>
  <w:style w:type="character" w:styleId="1003">
    <w:name w:val="WW8Num8z2"/>
    <w:next w:val="1003"/>
    <w:link w:val="958"/>
    <w:pPr>
      <w:pBdr/>
      <w:spacing/>
      <w:ind/>
    </w:pPr>
    <w:rPr>
      <w:rFonts w:ascii="Symbol" w:hAnsi="Symbol" w:cs="Symbol"/>
      <w:color w:val="000000"/>
    </w:rPr>
  </w:style>
  <w:style w:type="character" w:styleId="1004">
    <w:name w:val="WW8Num8z3"/>
    <w:next w:val="1004"/>
    <w:link w:val="958"/>
    <w:pPr>
      <w:pBdr/>
      <w:spacing/>
      <w:ind/>
    </w:pPr>
  </w:style>
  <w:style w:type="character" w:styleId="1005">
    <w:name w:val="WW8Num8z4"/>
    <w:next w:val="1005"/>
    <w:link w:val="958"/>
    <w:pPr>
      <w:pBdr/>
      <w:spacing/>
      <w:ind/>
    </w:pPr>
  </w:style>
  <w:style w:type="character" w:styleId="1006">
    <w:name w:val="WW8Num8z5"/>
    <w:next w:val="1006"/>
    <w:link w:val="958"/>
    <w:pPr>
      <w:pBdr/>
      <w:spacing/>
      <w:ind/>
    </w:pPr>
  </w:style>
  <w:style w:type="character" w:styleId="1007">
    <w:name w:val="WW8Num8z6"/>
    <w:next w:val="1007"/>
    <w:link w:val="958"/>
    <w:pPr>
      <w:pBdr/>
      <w:spacing/>
      <w:ind/>
    </w:pPr>
  </w:style>
  <w:style w:type="character" w:styleId="1008">
    <w:name w:val="WW8Num8z7"/>
    <w:next w:val="1008"/>
    <w:link w:val="958"/>
    <w:pPr>
      <w:pBdr/>
      <w:spacing/>
      <w:ind/>
    </w:pPr>
  </w:style>
  <w:style w:type="character" w:styleId="1009">
    <w:name w:val="WW8Num8z8"/>
    <w:next w:val="1009"/>
    <w:link w:val="958"/>
    <w:pPr>
      <w:pBdr/>
      <w:spacing/>
      <w:ind/>
    </w:pPr>
  </w:style>
  <w:style w:type="character" w:styleId="1010">
    <w:name w:val="WW8Num9z0"/>
    <w:next w:val="1010"/>
    <w:link w:val="958"/>
    <w:pPr>
      <w:pBdr/>
      <w:spacing/>
      <w:ind/>
    </w:pPr>
  </w:style>
  <w:style w:type="character" w:styleId="1011">
    <w:name w:val="WW8Num9z1"/>
    <w:next w:val="1011"/>
    <w:link w:val="958"/>
    <w:pPr>
      <w:pBdr/>
      <w:spacing/>
      <w:ind/>
    </w:pPr>
    <w:rPr>
      <w:rFonts w:ascii="Calibri" w:hAnsi="Calibri" w:cs="Calibri"/>
      <w:sz w:val="22"/>
      <w:szCs w:val="22"/>
      <w:highlight w:val="white"/>
    </w:rPr>
  </w:style>
  <w:style w:type="character" w:styleId="1012">
    <w:name w:val="WW8Num9z2"/>
    <w:next w:val="1012"/>
    <w:link w:val="958"/>
    <w:pPr>
      <w:pBdr/>
      <w:spacing/>
      <w:ind/>
    </w:pPr>
    <w:rPr>
      <w:rFonts w:ascii="Symbol" w:hAnsi="Symbol" w:cs="Symbol"/>
    </w:rPr>
  </w:style>
  <w:style w:type="character" w:styleId="1013">
    <w:name w:val="WW8Num9z3"/>
    <w:next w:val="1013"/>
    <w:link w:val="958"/>
    <w:pPr>
      <w:pBdr/>
      <w:spacing/>
      <w:ind/>
    </w:pPr>
  </w:style>
  <w:style w:type="character" w:styleId="1014">
    <w:name w:val="WW8Num9z4"/>
    <w:next w:val="1014"/>
    <w:link w:val="958"/>
    <w:pPr>
      <w:pBdr/>
      <w:spacing/>
      <w:ind/>
    </w:pPr>
  </w:style>
  <w:style w:type="character" w:styleId="1015">
    <w:name w:val="WW8Num9z5"/>
    <w:next w:val="1015"/>
    <w:link w:val="958"/>
    <w:pPr>
      <w:pBdr/>
      <w:spacing/>
      <w:ind/>
    </w:pPr>
  </w:style>
  <w:style w:type="character" w:styleId="1016">
    <w:name w:val="WW8Num9z6"/>
    <w:next w:val="1016"/>
    <w:link w:val="958"/>
    <w:pPr>
      <w:pBdr/>
      <w:spacing/>
      <w:ind/>
    </w:pPr>
  </w:style>
  <w:style w:type="character" w:styleId="1017">
    <w:name w:val="WW8Num9z7"/>
    <w:next w:val="1017"/>
    <w:link w:val="958"/>
    <w:pPr>
      <w:pBdr/>
      <w:spacing/>
      <w:ind/>
    </w:pPr>
  </w:style>
  <w:style w:type="character" w:styleId="1018">
    <w:name w:val="WW8Num9z8"/>
    <w:next w:val="1018"/>
    <w:link w:val="958"/>
    <w:pPr>
      <w:pBdr/>
      <w:spacing/>
      <w:ind/>
    </w:pPr>
  </w:style>
  <w:style w:type="character" w:styleId="1019">
    <w:name w:val="WW8Num10z0"/>
    <w:next w:val="1019"/>
    <w:link w:val="958"/>
    <w:pPr>
      <w:pBdr/>
      <w:spacing/>
      <w:ind/>
    </w:pPr>
    <w:rPr>
      <w:rFonts w:ascii="Calibri" w:hAnsi="Calibri" w:cs="Calibri"/>
      <w:sz w:val="22"/>
      <w:szCs w:val="22"/>
    </w:rPr>
  </w:style>
  <w:style w:type="character" w:styleId="1020">
    <w:name w:val="WW8Num11z0"/>
    <w:next w:val="1020"/>
    <w:link w:val="958"/>
    <w:pPr>
      <w:pBdr/>
      <w:spacing/>
      <w:ind/>
    </w:pPr>
  </w:style>
  <w:style w:type="character" w:styleId="1021">
    <w:name w:val="WW8Num11z1"/>
    <w:next w:val="1021"/>
    <w:link w:val="958"/>
    <w:pPr>
      <w:pBdr/>
      <w:spacing/>
      <w:ind/>
    </w:pPr>
  </w:style>
  <w:style w:type="character" w:styleId="1022">
    <w:name w:val="WW8Num11z2"/>
    <w:next w:val="1022"/>
    <w:link w:val="958"/>
    <w:pPr>
      <w:pBdr/>
      <w:spacing/>
      <w:ind/>
    </w:pPr>
    <w:rPr>
      <w:rFonts w:ascii="Symbol" w:hAnsi="Symbol" w:cs="Symbol"/>
    </w:rPr>
  </w:style>
  <w:style w:type="character" w:styleId="1023">
    <w:name w:val="WW8Num11z3"/>
    <w:next w:val="1023"/>
    <w:link w:val="958"/>
    <w:pPr>
      <w:pBdr/>
      <w:spacing/>
      <w:ind/>
    </w:pPr>
  </w:style>
  <w:style w:type="character" w:styleId="1024">
    <w:name w:val="WW8Num11z4"/>
    <w:next w:val="1024"/>
    <w:link w:val="958"/>
    <w:pPr>
      <w:pBdr/>
      <w:spacing/>
      <w:ind/>
    </w:pPr>
  </w:style>
  <w:style w:type="character" w:styleId="1025">
    <w:name w:val="WW8Num11z5"/>
    <w:next w:val="1025"/>
    <w:link w:val="958"/>
    <w:pPr>
      <w:pBdr/>
      <w:spacing/>
      <w:ind/>
    </w:pPr>
  </w:style>
  <w:style w:type="character" w:styleId="1026">
    <w:name w:val="WW8Num11z6"/>
    <w:next w:val="1026"/>
    <w:link w:val="958"/>
    <w:pPr>
      <w:pBdr/>
      <w:spacing/>
      <w:ind/>
    </w:pPr>
  </w:style>
  <w:style w:type="character" w:styleId="1027">
    <w:name w:val="WW8Num11z7"/>
    <w:next w:val="1027"/>
    <w:link w:val="958"/>
    <w:pPr>
      <w:pBdr/>
      <w:spacing/>
      <w:ind/>
    </w:pPr>
  </w:style>
  <w:style w:type="character" w:styleId="1028">
    <w:name w:val="WW8Num11z8"/>
    <w:next w:val="1028"/>
    <w:link w:val="958"/>
    <w:pPr>
      <w:pBdr/>
      <w:spacing/>
      <w:ind/>
    </w:pPr>
  </w:style>
  <w:style w:type="character" w:styleId="1029">
    <w:name w:val="WW8Num12z0"/>
    <w:next w:val="1029"/>
    <w:link w:val="958"/>
    <w:pPr>
      <w:pBdr/>
      <w:spacing/>
      <w:ind/>
    </w:pPr>
  </w:style>
  <w:style w:type="character" w:styleId="1030">
    <w:name w:val="WW8Num12z1"/>
    <w:next w:val="1030"/>
    <w:link w:val="958"/>
    <w:pPr>
      <w:pBdr/>
      <w:spacing/>
      <w:ind/>
    </w:pPr>
  </w:style>
  <w:style w:type="character" w:styleId="1031">
    <w:name w:val="WW8Num12z2"/>
    <w:next w:val="1031"/>
    <w:link w:val="958"/>
    <w:pPr>
      <w:pBdr/>
      <w:spacing/>
      <w:ind/>
    </w:pPr>
    <w:rPr>
      <w:rFonts w:ascii="Symbol" w:hAnsi="Symbol" w:cs="Symbol"/>
    </w:rPr>
  </w:style>
  <w:style w:type="character" w:styleId="1032">
    <w:name w:val="WW8Num12z3"/>
    <w:next w:val="1032"/>
    <w:link w:val="958"/>
    <w:pPr>
      <w:pBdr/>
      <w:spacing/>
      <w:ind/>
    </w:pPr>
  </w:style>
  <w:style w:type="character" w:styleId="1033">
    <w:name w:val="WW8Num12z4"/>
    <w:next w:val="1033"/>
    <w:link w:val="958"/>
    <w:pPr>
      <w:pBdr/>
      <w:spacing/>
      <w:ind/>
    </w:pPr>
  </w:style>
  <w:style w:type="character" w:styleId="1034">
    <w:name w:val="WW8Num12z5"/>
    <w:next w:val="1034"/>
    <w:link w:val="958"/>
    <w:pPr>
      <w:pBdr/>
      <w:spacing/>
      <w:ind/>
    </w:pPr>
  </w:style>
  <w:style w:type="character" w:styleId="1035">
    <w:name w:val="WW8Num12z6"/>
    <w:next w:val="1035"/>
    <w:link w:val="958"/>
    <w:pPr>
      <w:pBdr/>
      <w:spacing/>
      <w:ind/>
    </w:pPr>
  </w:style>
  <w:style w:type="character" w:styleId="1036">
    <w:name w:val="WW8Num12z7"/>
    <w:next w:val="1036"/>
    <w:link w:val="958"/>
    <w:pPr>
      <w:pBdr/>
      <w:spacing/>
      <w:ind/>
    </w:pPr>
  </w:style>
  <w:style w:type="character" w:styleId="1037">
    <w:name w:val="WW8Num12z8"/>
    <w:next w:val="1037"/>
    <w:link w:val="958"/>
    <w:pPr>
      <w:pBdr/>
      <w:spacing/>
      <w:ind/>
    </w:pPr>
  </w:style>
  <w:style w:type="character" w:styleId="1038">
    <w:name w:val="WW8Num13z0"/>
    <w:next w:val="1038"/>
    <w:link w:val="958"/>
    <w:pPr>
      <w:pBdr/>
      <w:spacing/>
      <w:ind/>
    </w:pPr>
    <w:rPr>
      <w:lang w:eastAsia="pl-PL"/>
    </w:rPr>
  </w:style>
  <w:style w:type="character" w:styleId="1039">
    <w:name w:val="WW8Num13z1"/>
    <w:next w:val="1039"/>
    <w:link w:val="958"/>
    <w:pPr>
      <w:pBdr/>
      <w:spacing/>
      <w:ind/>
    </w:pPr>
  </w:style>
  <w:style w:type="character" w:styleId="1040">
    <w:name w:val="WW8Num13z2"/>
    <w:next w:val="1040"/>
    <w:link w:val="958"/>
    <w:pPr>
      <w:pBdr/>
      <w:spacing/>
      <w:ind/>
    </w:pPr>
  </w:style>
  <w:style w:type="character" w:styleId="1041">
    <w:name w:val="WW8Num13z3"/>
    <w:next w:val="1041"/>
    <w:link w:val="958"/>
    <w:pPr>
      <w:pBdr/>
      <w:spacing/>
      <w:ind/>
    </w:pPr>
  </w:style>
  <w:style w:type="character" w:styleId="1042">
    <w:name w:val="WW8Num13z4"/>
    <w:next w:val="1042"/>
    <w:link w:val="958"/>
    <w:pPr>
      <w:pBdr/>
      <w:spacing/>
      <w:ind/>
    </w:pPr>
  </w:style>
  <w:style w:type="character" w:styleId="1043">
    <w:name w:val="WW8Num13z5"/>
    <w:next w:val="1043"/>
    <w:link w:val="958"/>
    <w:pPr>
      <w:pBdr/>
      <w:spacing/>
      <w:ind/>
    </w:pPr>
  </w:style>
  <w:style w:type="character" w:styleId="1044">
    <w:name w:val="WW8Num13z6"/>
    <w:next w:val="1044"/>
    <w:link w:val="958"/>
    <w:pPr>
      <w:pBdr/>
      <w:spacing/>
      <w:ind/>
    </w:pPr>
  </w:style>
  <w:style w:type="character" w:styleId="1045">
    <w:name w:val="WW8Num13z7"/>
    <w:next w:val="1045"/>
    <w:link w:val="958"/>
    <w:pPr>
      <w:pBdr/>
      <w:spacing/>
      <w:ind/>
    </w:pPr>
  </w:style>
  <w:style w:type="character" w:styleId="1046">
    <w:name w:val="WW8Num13z8"/>
    <w:next w:val="1046"/>
    <w:link w:val="958"/>
    <w:pPr>
      <w:pBdr/>
      <w:spacing/>
      <w:ind/>
    </w:pPr>
  </w:style>
  <w:style w:type="character" w:styleId="1047">
    <w:name w:val="WW8Num14z0"/>
    <w:next w:val="1047"/>
    <w:link w:val="958"/>
    <w:pPr>
      <w:pBdr/>
      <w:spacing/>
      <w:ind/>
    </w:pPr>
    <w:rPr>
      <w:rFonts w:ascii="Symbol" w:hAnsi="Symbol" w:cs="Symbol"/>
      <w:sz w:val="20"/>
      <w:lang w:eastAsia="pl-PL"/>
    </w:rPr>
  </w:style>
  <w:style w:type="character" w:styleId="1048">
    <w:name w:val="WW8Num14z1"/>
    <w:next w:val="1048"/>
    <w:link w:val="958"/>
    <w:pPr>
      <w:pBdr/>
      <w:spacing/>
      <w:ind/>
    </w:pPr>
    <w:rPr>
      <w:rFonts w:ascii="Courier New" w:hAnsi="Courier New" w:cs="Courier New"/>
      <w:sz w:val="20"/>
    </w:rPr>
  </w:style>
  <w:style w:type="character" w:styleId="1049">
    <w:name w:val="WW8Num14z2"/>
    <w:next w:val="1049"/>
    <w:link w:val="958"/>
    <w:pPr>
      <w:pBdr/>
      <w:spacing/>
      <w:ind/>
    </w:pPr>
    <w:rPr>
      <w:rFonts w:ascii="Wingdings" w:hAnsi="Wingdings" w:cs="Wingdings"/>
      <w:sz w:val="20"/>
    </w:rPr>
  </w:style>
  <w:style w:type="character" w:styleId="1050">
    <w:name w:val="WW8Num15z0"/>
    <w:next w:val="1050"/>
    <w:link w:val="958"/>
    <w:pPr>
      <w:pBdr/>
      <w:spacing/>
      <w:ind/>
    </w:pPr>
  </w:style>
  <w:style w:type="character" w:styleId="1051">
    <w:name w:val="WW8Num15z1"/>
    <w:next w:val="1051"/>
    <w:link w:val="958"/>
    <w:pPr>
      <w:pBdr/>
      <w:spacing/>
      <w:ind/>
    </w:pPr>
  </w:style>
  <w:style w:type="character" w:styleId="1052">
    <w:name w:val="WW8Num15z2"/>
    <w:next w:val="1052"/>
    <w:link w:val="958"/>
    <w:pPr>
      <w:pBdr/>
      <w:spacing/>
      <w:ind/>
    </w:pPr>
  </w:style>
  <w:style w:type="character" w:styleId="1053">
    <w:name w:val="WW8Num15z3"/>
    <w:next w:val="1053"/>
    <w:link w:val="958"/>
    <w:pPr>
      <w:pBdr/>
      <w:spacing/>
      <w:ind/>
    </w:pPr>
  </w:style>
  <w:style w:type="character" w:styleId="1054">
    <w:name w:val="WW8Num15z4"/>
    <w:next w:val="1054"/>
    <w:link w:val="958"/>
    <w:pPr>
      <w:pBdr/>
      <w:spacing/>
      <w:ind/>
    </w:pPr>
  </w:style>
  <w:style w:type="character" w:styleId="1055">
    <w:name w:val="WW8Num15z5"/>
    <w:next w:val="1055"/>
    <w:link w:val="958"/>
    <w:pPr>
      <w:pBdr/>
      <w:spacing/>
      <w:ind/>
    </w:pPr>
  </w:style>
  <w:style w:type="character" w:styleId="1056">
    <w:name w:val="WW8Num15z6"/>
    <w:next w:val="1056"/>
    <w:link w:val="958"/>
    <w:pPr>
      <w:pBdr/>
      <w:spacing/>
      <w:ind/>
    </w:pPr>
  </w:style>
  <w:style w:type="character" w:styleId="1057">
    <w:name w:val="WW8Num15z7"/>
    <w:next w:val="1057"/>
    <w:link w:val="958"/>
    <w:pPr>
      <w:pBdr/>
      <w:spacing/>
      <w:ind/>
    </w:pPr>
  </w:style>
  <w:style w:type="character" w:styleId="1058">
    <w:name w:val="WW8Num15z8"/>
    <w:next w:val="1058"/>
    <w:link w:val="958"/>
    <w:pPr>
      <w:pBdr/>
      <w:spacing/>
      <w:ind/>
    </w:pPr>
  </w:style>
  <w:style w:type="character" w:styleId="1059">
    <w:name w:val="Domyślna czcionka akapitu5"/>
    <w:next w:val="1059"/>
    <w:link w:val="958"/>
    <w:pPr>
      <w:pBdr/>
      <w:spacing/>
      <w:ind/>
    </w:pPr>
  </w:style>
  <w:style w:type="character" w:styleId="1060">
    <w:name w:val="Domyślna czcionka akapitu4"/>
    <w:next w:val="1060"/>
    <w:link w:val="958"/>
    <w:pPr>
      <w:pBdr/>
      <w:spacing/>
      <w:ind/>
    </w:pPr>
  </w:style>
  <w:style w:type="character" w:styleId="1061">
    <w:name w:val="Domyślna czcionka akapitu3"/>
    <w:next w:val="1061"/>
    <w:link w:val="958"/>
    <w:pPr>
      <w:pBdr/>
      <w:spacing/>
      <w:ind/>
    </w:pPr>
  </w:style>
  <w:style w:type="character" w:styleId="1062">
    <w:name w:val="WW8Num10z1"/>
    <w:next w:val="1062"/>
    <w:link w:val="958"/>
    <w:pPr>
      <w:pBdr/>
      <w:spacing/>
      <w:ind/>
    </w:pPr>
  </w:style>
  <w:style w:type="character" w:styleId="1063">
    <w:name w:val="WW8Num10z2"/>
    <w:next w:val="1063"/>
    <w:link w:val="958"/>
    <w:pPr>
      <w:pBdr/>
      <w:spacing/>
      <w:ind/>
    </w:pPr>
    <w:rPr>
      <w:rFonts w:ascii="Symbol" w:hAnsi="Symbol" w:cs="Symbol"/>
    </w:rPr>
  </w:style>
  <w:style w:type="character" w:styleId="1064">
    <w:name w:val="WW8Num10z3"/>
    <w:next w:val="1064"/>
    <w:link w:val="958"/>
    <w:pPr>
      <w:pBdr/>
      <w:spacing/>
      <w:ind/>
    </w:pPr>
  </w:style>
  <w:style w:type="character" w:styleId="1065">
    <w:name w:val="WW8Num10z4"/>
    <w:next w:val="1065"/>
    <w:link w:val="958"/>
    <w:pPr>
      <w:pBdr/>
      <w:spacing/>
      <w:ind/>
    </w:pPr>
  </w:style>
  <w:style w:type="character" w:styleId="1066">
    <w:name w:val="WW8Num10z5"/>
    <w:next w:val="1066"/>
    <w:link w:val="958"/>
    <w:pPr>
      <w:pBdr/>
      <w:spacing/>
      <w:ind/>
    </w:pPr>
  </w:style>
  <w:style w:type="character" w:styleId="1067">
    <w:name w:val="WW8Num10z6"/>
    <w:next w:val="1067"/>
    <w:link w:val="958"/>
    <w:pPr>
      <w:pBdr/>
      <w:spacing/>
      <w:ind/>
    </w:pPr>
  </w:style>
  <w:style w:type="character" w:styleId="1068">
    <w:name w:val="WW8Num10z7"/>
    <w:next w:val="1068"/>
    <w:link w:val="958"/>
    <w:pPr>
      <w:pBdr/>
      <w:spacing/>
      <w:ind/>
    </w:pPr>
  </w:style>
  <w:style w:type="character" w:styleId="1069">
    <w:name w:val="WW8Num10z8"/>
    <w:next w:val="1069"/>
    <w:link w:val="958"/>
    <w:pPr>
      <w:pBdr/>
      <w:spacing/>
      <w:ind/>
    </w:pPr>
  </w:style>
  <w:style w:type="character" w:styleId="1070">
    <w:name w:val="WW8Num14z3"/>
    <w:next w:val="1070"/>
    <w:link w:val="958"/>
    <w:pPr>
      <w:pBdr/>
      <w:spacing/>
      <w:ind/>
    </w:pPr>
  </w:style>
  <w:style w:type="character" w:styleId="1071">
    <w:name w:val="WW8Num14z4"/>
    <w:next w:val="1071"/>
    <w:link w:val="958"/>
    <w:pPr>
      <w:pBdr/>
      <w:spacing/>
      <w:ind/>
    </w:pPr>
  </w:style>
  <w:style w:type="character" w:styleId="1072">
    <w:name w:val="WW8Num14z5"/>
    <w:next w:val="1072"/>
    <w:link w:val="958"/>
    <w:pPr>
      <w:pBdr/>
      <w:spacing/>
      <w:ind/>
    </w:pPr>
  </w:style>
  <w:style w:type="character" w:styleId="1073">
    <w:name w:val="WW8Num14z6"/>
    <w:next w:val="1073"/>
    <w:link w:val="958"/>
    <w:pPr>
      <w:pBdr/>
      <w:spacing/>
      <w:ind/>
    </w:pPr>
  </w:style>
  <w:style w:type="character" w:styleId="1074">
    <w:name w:val="WW8Num14z7"/>
    <w:next w:val="1074"/>
    <w:link w:val="958"/>
    <w:pPr>
      <w:pBdr/>
      <w:spacing/>
      <w:ind/>
    </w:pPr>
  </w:style>
  <w:style w:type="character" w:styleId="1075">
    <w:name w:val="WW8Num14z8"/>
    <w:next w:val="1075"/>
    <w:link w:val="958"/>
    <w:pPr>
      <w:pBdr/>
      <w:spacing/>
      <w:ind/>
    </w:pPr>
  </w:style>
  <w:style w:type="character" w:styleId="1076">
    <w:name w:val="WW8Num16z0"/>
    <w:next w:val="1076"/>
    <w:link w:val="958"/>
    <w:pPr>
      <w:pBdr/>
      <w:spacing/>
      <w:ind/>
    </w:pPr>
    <w:rPr>
      <w:rFonts w:ascii="Symbol" w:hAnsi="Symbol" w:eastAsia="Times New Roman" w:cs="Times New Roman"/>
    </w:rPr>
  </w:style>
  <w:style w:type="character" w:styleId="1077">
    <w:name w:val="WW8Num16z1"/>
    <w:next w:val="1077"/>
    <w:link w:val="958"/>
    <w:pPr>
      <w:pBdr/>
      <w:spacing/>
      <w:ind/>
    </w:pPr>
    <w:rPr>
      <w:rFonts w:ascii="Courier New" w:hAnsi="Courier New" w:cs="Courier New"/>
    </w:rPr>
  </w:style>
  <w:style w:type="character" w:styleId="1078">
    <w:name w:val="WW8Num16z2"/>
    <w:next w:val="1078"/>
    <w:link w:val="958"/>
    <w:pPr>
      <w:pBdr/>
      <w:spacing/>
      <w:ind/>
    </w:pPr>
    <w:rPr>
      <w:rFonts w:ascii="Wingdings" w:hAnsi="Wingdings" w:cs="Wingdings"/>
    </w:rPr>
  </w:style>
  <w:style w:type="character" w:styleId="1079">
    <w:name w:val="WW8Num16z3"/>
    <w:next w:val="1079"/>
    <w:link w:val="958"/>
    <w:pPr>
      <w:pBdr/>
      <w:spacing/>
      <w:ind/>
    </w:pPr>
    <w:rPr>
      <w:rFonts w:ascii="Symbol" w:hAnsi="Symbol" w:cs="Symbol"/>
    </w:rPr>
  </w:style>
  <w:style w:type="character" w:styleId="1080">
    <w:name w:val="WW8Num17z0"/>
    <w:next w:val="1080"/>
    <w:link w:val="958"/>
    <w:pPr>
      <w:pBdr/>
      <w:spacing/>
      <w:ind/>
    </w:pPr>
  </w:style>
  <w:style w:type="character" w:styleId="1081">
    <w:name w:val="WW8Num17z1"/>
    <w:next w:val="1081"/>
    <w:link w:val="958"/>
    <w:pPr>
      <w:pBdr/>
      <w:spacing/>
      <w:ind/>
    </w:pPr>
  </w:style>
  <w:style w:type="character" w:styleId="1082">
    <w:name w:val="WW8Num17z2"/>
    <w:next w:val="1082"/>
    <w:link w:val="958"/>
    <w:pPr>
      <w:pBdr/>
      <w:spacing/>
      <w:ind/>
    </w:pPr>
    <w:rPr>
      <w:rFonts w:ascii="Symbol" w:hAnsi="Symbol" w:cs="Symbol"/>
    </w:rPr>
  </w:style>
  <w:style w:type="character" w:styleId="1083">
    <w:name w:val="WW8Num17z3"/>
    <w:next w:val="1083"/>
    <w:link w:val="958"/>
    <w:pPr>
      <w:pBdr/>
      <w:spacing/>
      <w:ind/>
    </w:pPr>
  </w:style>
  <w:style w:type="character" w:styleId="1084">
    <w:name w:val="WW8Num17z4"/>
    <w:next w:val="1084"/>
    <w:link w:val="958"/>
    <w:pPr>
      <w:pBdr/>
      <w:spacing/>
      <w:ind/>
    </w:pPr>
  </w:style>
  <w:style w:type="character" w:styleId="1085">
    <w:name w:val="WW8Num17z5"/>
    <w:next w:val="1085"/>
    <w:link w:val="958"/>
    <w:pPr>
      <w:pBdr/>
      <w:spacing/>
      <w:ind/>
    </w:pPr>
  </w:style>
  <w:style w:type="character" w:styleId="1086">
    <w:name w:val="WW8Num17z6"/>
    <w:next w:val="1086"/>
    <w:link w:val="958"/>
    <w:pPr>
      <w:pBdr/>
      <w:spacing/>
      <w:ind/>
    </w:pPr>
  </w:style>
  <w:style w:type="character" w:styleId="1087">
    <w:name w:val="WW8Num17z7"/>
    <w:next w:val="1087"/>
    <w:link w:val="958"/>
    <w:pPr>
      <w:pBdr/>
      <w:spacing/>
      <w:ind/>
    </w:pPr>
  </w:style>
  <w:style w:type="character" w:styleId="1088">
    <w:name w:val="WW8Num17z8"/>
    <w:next w:val="1088"/>
    <w:link w:val="958"/>
    <w:pPr>
      <w:pBdr/>
      <w:spacing/>
      <w:ind/>
    </w:pPr>
  </w:style>
  <w:style w:type="character" w:styleId="1089">
    <w:name w:val="WW8Num18z0"/>
    <w:next w:val="1089"/>
    <w:link w:val="958"/>
    <w:pPr>
      <w:pBdr/>
      <w:spacing/>
      <w:ind/>
    </w:pPr>
    <w:rPr>
      <w:rFonts w:ascii="Symbol" w:hAnsi="Symbol" w:eastAsia="Times New Roman" w:cs="Times New Roman"/>
    </w:rPr>
  </w:style>
  <w:style w:type="character" w:styleId="1090">
    <w:name w:val="WW8Num18z1"/>
    <w:next w:val="1090"/>
    <w:link w:val="958"/>
    <w:pPr>
      <w:pBdr/>
      <w:spacing/>
      <w:ind/>
    </w:pPr>
    <w:rPr>
      <w:rFonts w:ascii="Courier New" w:hAnsi="Courier New" w:cs="Courier New"/>
    </w:rPr>
  </w:style>
  <w:style w:type="character" w:styleId="1091">
    <w:name w:val="WW8Num18z2"/>
    <w:next w:val="1091"/>
    <w:link w:val="958"/>
    <w:pPr>
      <w:pBdr/>
      <w:spacing/>
      <w:ind/>
    </w:pPr>
    <w:rPr>
      <w:rFonts w:ascii="Wingdings" w:hAnsi="Wingdings" w:cs="Wingdings"/>
    </w:rPr>
  </w:style>
  <w:style w:type="character" w:styleId="1092">
    <w:name w:val="WW8Num18z3"/>
    <w:next w:val="1092"/>
    <w:link w:val="958"/>
    <w:pPr>
      <w:pBdr/>
      <w:spacing/>
      <w:ind/>
    </w:pPr>
    <w:rPr>
      <w:rFonts w:ascii="Symbol" w:hAnsi="Symbol" w:cs="Symbol"/>
    </w:rPr>
  </w:style>
  <w:style w:type="character" w:styleId="1093">
    <w:name w:val="WW8Num19z0"/>
    <w:next w:val="1093"/>
    <w:link w:val="958"/>
    <w:pPr>
      <w:pBdr/>
      <w:spacing/>
      <w:ind/>
    </w:pPr>
  </w:style>
  <w:style w:type="character" w:styleId="1094">
    <w:name w:val="WW8Num19z1"/>
    <w:next w:val="1094"/>
    <w:link w:val="958"/>
    <w:pPr>
      <w:pBdr/>
      <w:spacing/>
      <w:ind/>
    </w:pPr>
  </w:style>
  <w:style w:type="character" w:styleId="1095">
    <w:name w:val="WW8Num19z2"/>
    <w:next w:val="1095"/>
    <w:link w:val="958"/>
    <w:pPr>
      <w:pBdr/>
      <w:spacing/>
      <w:ind/>
    </w:pPr>
  </w:style>
  <w:style w:type="character" w:styleId="1096">
    <w:name w:val="WW8Num19z3"/>
    <w:next w:val="1096"/>
    <w:link w:val="958"/>
    <w:pPr>
      <w:pBdr/>
      <w:spacing/>
      <w:ind/>
    </w:pPr>
  </w:style>
  <w:style w:type="character" w:styleId="1097">
    <w:name w:val="WW8Num19z4"/>
    <w:next w:val="1097"/>
    <w:link w:val="958"/>
    <w:pPr>
      <w:pBdr/>
      <w:spacing/>
      <w:ind/>
    </w:pPr>
  </w:style>
  <w:style w:type="character" w:styleId="1098">
    <w:name w:val="WW8Num19z5"/>
    <w:next w:val="1098"/>
    <w:link w:val="958"/>
    <w:pPr>
      <w:pBdr/>
      <w:spacing/>
      <w:ind/>
    </w:pPr>
  </w:style>
  <w:style w:type="character" w:styleId="1099">
    <w:name w:val="WW8Num19z6"/>
    <w:next w:val="1099"/>
    <w:link w:val="958"/>
    <w:pPr>
      <w:pBdr/>
      <w:spacing/>
      <w:ind/>
    </w:pPr>
  </w:style>
  <w:style w:type="character" w:styleId="1100">
    <w:name w:val="WW8Num19z7"/>
    <w:next w:val="1100"/>
    <w:link w:val="958"/>
    <w:pPr>
      <w:pBdr/>
      <w:spacing/>
      <w:ind/>
    </w:pPr>
  </w:style>
  <w:style w:type="character" w:styleId="1101">
    <w:name w:val="WW8Num19z8"/>
    <w:next w:val="1101"/>
    <w:link w:val="958"/>
    <w:pPr>
      <w:pBdr/>
      <w:spacing/>
      <w:ind/>
    </w:pPr>
  </w:style>
  <w:style w:type="character" w:styleId="1102">
    <w:name w:val="WW8Num20z0"/>
    <w:next w:val="1102"/>
    <w:link w:val="958"/>
    <w:pPr>
      <w:pBdr/>
      <w:spacing/>
      <w:ind/>
    </w:pPr>
  </w:style>
  <w:style w:type="character" w:styleId="1103">
    <w:name w:val="WW8Num20z1"/>
    <w:next w:val="1103"/>
    <w:link w:val="958"/>
    <w:pPr>
      <w:pBdr/>
      <w:spacing/>
      <w:ind/>
    </w:pPr>
  </w:style>
  <w:style w:type="character" w:styleId="1104">
    <w:name w:val="WW8Num20z2"/>
    <w:next w:val="1104"/>
    <w:link w:val="958"/>
    <w:pPr>
      <w:pBdr/>
      <w:spacing/>
      <w:ind/>
    </w:pPr>
  </w:style>
  <w:style w:type="character" w:styleId="1105">
    <w:name w:val="WW8Num20z3"/>
    <w:next w:val="1105"/>
    <w:link w:val="958"/>
    <w:pPr>
      <w:pBdr/>
      <w:spacing/>
      <w:ind/>
    </w:pPr>
  </w:style>
  <w:style w:type="character" w:styleId="1106">
    <w:name w:val="WW8Num20z4"/>
    <w:next w:val="1106"/>
    <w:link w:val="958"/>
    <w:pPr>
      <w:pBdr/>
      <w:spacing/>
      <w:ind/>
    </w:pPr>
  </w:style>
  <w:style w:type="character" w:styleId="1107">
    <w:name w:val="WW8Num20z5"/>
    <w:next w:val="1107"/>
    <w:link w:val="958"/>
    <w:pPr>
      <w:pBdr/>
      <w:spacing/>
      <w:ind/>
    </w:pPr>
  </w:style>
  <w:style w:type="character" w:styleId="1108">
    <w:name w:val="WW8Num20z6"/>
    <w:next w:val="1108"/>
    <w:link w:val="958"/>
    <w:pPr>
      <w:pBdr/>
      <w:spacing/>
      <w:ind/>
    </w:pPr>
  </w:style>
  <w:style w:type="character" w:styleId="1109">
    <w:name w:val="WW8Num20z7"/>
    <w:next w:val="1109"/>
    <w:link w:val="958"/>
    <w:pPr>
      <w:pBdr/>
      <w:spacing/>
      <w:ind/>
    </w:pPr>
  </w:style>
  <w:style w:type="character" w:styleId="1110">
    <w:name w:val="WW8Num20z8"/>
    <w:next w:val="1110"/>
    <w:link w:val="958"/>
    <w:pPr>
      <w:pBdr/>
      <w:spacing/>
      <w:ind/>
    </w:pPr>
  </w:style>
  <w:style w:type="character" w:styleId="1111">
    <w:name w:val="WW8Num21z0"/>
    <w:next w:val="1111"/>
    <w:link w:val="958"/>
    <w:pPr>
      <w:pBdr/>
      <w:spacing/>
      <w:ind/>
    </w:pPr>
    <w:rPr>
      <w:rFonts w:ascii="Symbol" w:hAnsi="Symbol" w:cs="Symbol"/>
      <w:sz w:val="20"/>
    </w:rPr>
  </w:style>
  <w:style w:type="character" w:styleId="1112">
    <w:name w:val="WW8Num21z1"/>
    <w:next w:val="1112"/>
    <w:link w:val="958"/>
    <w:pPr>
      <w:pBdr/>
      <w:spacing/>
      <w:ind/>
    </w:pPr>
    <w:rPr>
      <w:rFonts w:ascii="Courier New" w:hAnsi="Courier New" w:cs="Courier New"/>
      <w:sz w:val="20"/>
    </w:rPr>
  </w:style>
  <w:style w:type="character" w:styleId="1113">
    <w:name w:val="WW8Num21z2"/>
    <w:next w:val="1113"/>
    <w:link w:val="958"/>
    <w:pPr>
      <w:pBdr/>
      <w:spacing/>
      <w:ind/>
    </w:pPr>
    <w:rPr>
      <w:rFonts w:ascii="Wingdings" w:hAnsi="Wingdings" w:cs="Wingdings"/>
      <w:sz w:val="20"/>
    </w:rPr>
  </w:style>
  <w:style w:type="character" w:styleId="1114">
    <w:name w:val="WW8Num22z0"/>
    <w:next w:val="1114"/>
    <w:link w:val="958"/>
    <w:pPr>
      <w:pBdr/>
      <w:spacing/>
      <w:ind/>
    </w:pPr>
  </w:style>
  <w:style w:type="character" w:styleId="1115">
    <w:name w:val="WW8Num22z1"/>
    <w:next w:val="1115"/>
    <w:link w:val="958"/>
    <w:pPr>
      <w:pBdr/>
      <w:spacing/>
      <w:ind/>
    </w:pPr>
  </w:style>
  <w:style w:type="character" w:styleId="1116">
    <w:name w:val="WW8Num22z2"/>
    <w:next w:val="1116"/>
    <w:link w:val="958"/>
    <w:pPr>
      <w:pBdr/>
      <w:spacing/>
      <w:ind/>
    </w:pPr>
    <w:rPr>
      <w:rFonts w:ascii="Symbol" w:hAnsi="Symbol" w:cs="Symbol"/>
    </w:rPr>
  </w:style>
  <w:style w:type="character" w:styleId="1117">
    <w:name w:val="WW8Num22z3"/>
    <w:next w:val="1117"/>
    <w:link w:val="958"/>
    <w:pPr>
      <w:pBdr/>
      <w:spacing/>
      <w:ind/>
    </w:pPr>
  </w:style>
  <w:style w:type="character" w:styleId="1118">
    <w:name w:val="WW8Num22z4"/>
    <w:next w:val="1118"/>
    <w:link w:val="958"/>
    <w:pPr>
      <w:pBdr/>
      <w:spacing/>
      <w:ind/>
    </w:pPr>
  </w:style>
  <w:style w:type="character" w:styleId="1119">
    <w:name w:val="WW8Num22z5"/>
    <w:next w:val="1119"/>
    <w:link w:val="958"/>
    <w:pPr>
      <w:pBdr/>
      <w:spacing/>
      <w:ind/>
    </w:pPr>
  </w:style>
  <w:style w:type="character" w:styleId="1120">
    <w:name w:val="WW8Num22z6"/>
    <w:next w:val="1120"/>
    <w:link w:val="958"/>
    <w:pPr>
      <w:pBdr/>
      <w:spacing/>
      <w:ind/>
    </w:pPr>
  </w:style>
  <w:style w:type="character" w:styleId="1121">
    <w:name w:val="WW8Num22z7"/>
    <w:next w:val="1121"/>
    <w:link w:val="958"/>
    <w:pPr>
      <w:pBdr/>
      <w:spacing/>
      <w:ind/>
    </w:pPr>
  </w:style>
  <w:style w:type="character" w:styleId="1122">
    <w:name w:val="WW8Num22z8"/>
    <w:next w:val="1122"/>
    <w:link w:val="958"/>
    <w:pPr>
      <w:pBdr/>
      <w:spacing/>
      <w:ind/>
    </w:pPr>
  </w:style>
  <w:style w:type="character" w:styleId="1123">
    <w:name w:val="WW8Num23z0"/>
    <w:next w:val="1123"/>
    <w:link w:val="958"/>
    <w:pPr>
      <w:pBdr/>
      <w:spacing/>
      <w:ind/>
    </w:pPr>
  </w:style>
  <w:style w:type="character" w:styleId="1124">
    <w:name w:val="WW8Num23z1"/>
    <w:next w:val="1124"/>
    <w:link w:val="958"/>
    <w:pPr>
      <w:pBdr/>
      <w:spacing/>
      <w:ind/>
    </w:pPr>
  </w:style>
  <w:style w:type="character" w:styleId="1125">
    <w:name w:val="WW8Num23z2"/>
    <w:next w:val="1125"/>
    <w:link w:val="958"/>
    <w:pPr>
      <w:pBdr/>
      <w:spacing/>
      <w:ind/>
    </w:pPr>
    <w:rPr>
      <w:rFonts w:ascii="Symbol" w:hAnsi="Symbol" w:cs="Symbol"/>
    </w:rPr>
  </w:style>
  <w:style w:type="character" w:styleId="1126">
    <w:name w:val="WW8Num23z3"/>
    <w:next w:val="1126"/>
    <w:link w:val="958"/>
    <w:pPr>
      <w:pBdr/>
      <w:spacing/>
      <w:ind/>
    </w:pPr>
  </w:style>
  <w:style w:type="character" w:styleId="1127">
    <w:name w:val="WW8Num23z4"/>
    <w:next w:val="1127"/>
    <w:link w:val="958"/>
    <w:pPr>
      <w:pBdr/>
      <w:spacing/>
      <w:ind/>
    </w:pPr>
  </w:style>
  <w:style w:type="character" w:styleId="1128">
    <w:name w:val="WW8Num23z5"/>
    <w:next w:val="1128"/>
    <w:link w:val="958"/>
    <w:pPr>
      <w:pBdr/>
      <w:spacing/>
      <w:ind/>
    </w:pPr>
  </w:style>
  <w:style w:type="character" w:styleId="1129">
    <w:name w:val="WW8Num23z6"/>
    <w:next w:val="1129"/>
    <w:link w:val="958"/>
    <w:pPr>
      <w:pBdr/>
      <w:spacing/>
      <w:ind/>
    </w:pPr>
  </w:style>
  <w:style w:type="character" w:styleId="1130">
    <w:name w:val="WW8Num23z7"/>
    <w:next w:val="1130"/>
    <w:link w:val="958"/>
    <w:pPr>
      <w:pBdr/>
      <w:spacing/>
      <w:ind/>
    </w:pPr>
  </w:style>
  <w:style w:type="character" w:styleId="1131">
    <w:name w:val="WW8Num23z8"/>
    <w:next w:val="1131"/>
    <w:link w:val="958"/>
    <w:pPr>
      <w:pBdr/>
      <w:spacing/>
      <w:ind/>
    </w:pPr>
  </w:style>
  <w:style w:type="character" w:styleId="1132">
    <w:name w:val="WW8Num24z0"/>
    <w:next w:val="1132"/>
    <w:link w:val="958"/>
    <w:pPr>
      <w:pBdr/>
      <w:spacing/>
      <w:ind/>
    </w:pPr>
    <w:rPr>
      <w:rFonts w:ascii="Symbol" w:hAnsi="Symbol" w:eastAsia="Times New Roman" w:cs="Times New Roman"/>
    </w:rPr>
  </w:style>
  <w:style w:type="character" w:styleId="1133">
    <w:name w:val="WW8Num24z1"/>
    <w:next w:val="1133"/>
    <w:link w:val="958"/>
    <w:pPr>
      <w:pBdr/>
      <w:spacing/>
      <w:ind/>
    </w:pPr>
    <w:rPr>
      <w:rFonts w:ascii="Courier New" w:hAnsi="Courier New" w:cs="Courier New"/>
    </w:rPr>
  </w:style>
  <w:style w:type="character" w:styleId="1134">
    <w:name w:val="WW8Num24z2"/>
    <w:next w:val="1134"/>
    <w:link w:val="958"/>
    <w:pPr>
      <w:pBdr/>
      <w:spacing/>
      <w:ind/>
    </w:pPr>
    <w:rPr>
      <w:rFonts w:ascii="Wingdings" w:hAnsi="Wingdings" w:cs="Wingdings"/>
    </w:rPr>
  </w:style>
  <w:style w:type="character" w:styleId="1135">
    <w:name w:val="WW8Num24z3"/>
    <w:next w:val="1135"/>
    <w:link w:val="958"/>
    <w:pPr>
      <w:pBdr/>
      <w:spacing/>
      <w:ind/>
    </w:pPr>
    <w:rPr>
      <w:rFonts w:ascii="Symbol" w:hAnsi="Symbol" w:cs="Symbol"/>
    </w:rPr>
  </w:style>
  <w:style w:type="character" w:styleId="1136">
    <w:name w:val="WW8Num25z0"/>
    <w:next w:val="1136"/>
    <w:link w:val="958"/>
    <w:pPr>
      <w:pBdr/>
      <w:spacing/>
      <w:ind/>
    </w:pPr>
  </w:style>
  <w:style w:type="character" w:styleId="1137">
    <w:name w:val="WW8Num25z1"/>
    <w:next w:val="1137"/>
    <w:link w:val="958"/>
    <w:pPr>
      <w:pBdr/>
      <w:spacing/>
      <w:ind/>
    </w:pPr>
  </w:style>
  <w:style w:type="character" w:styleId="1138">
    <w:name w:val="WW8Num25z2"/>
    <w:next w:val="1138"/>
    <w:link w:val="958"/>
    <w:pPr>
      <w:pBdr/>
      <w:spacing/>
      <w:ind/>
    </w:pPr>
  </w:style>
  <w:style w:type="character" w:styleId="1139">
    <w:name w:val="WW8Num25z3"/>
    <w:next w:val="1139"/>
    <w:link w:val="958"/>
    <w:pPr>
      <w:pBdr/>
      <w:spacing/>
      <w:ind/>
    </w:pPr>
  </w:style>
  <w:style w:type="character" w:styleId="1140">
    <w:name w:val="WW8Num25z4"/>
    <w:next w:val="1140"/>
    <w:link w:val="958"/>
    <w:pPr>
      <w:pBdr/>
      <w:spacing/>
      <w:ind/>
    </w:pPr>
  </w:style>
  <w:style w:type="character" w:styleId="1141">
    <w:name w:val="WW8Num25z5"/>
    <w:next w:val="1141"/>
    <w:link w:val="958"/>
    <w:pPr>
      <w:pBdr/>
      <w:spacing/>
      <w:ind/>
    </w:pPr>
  </w:style>
  <w:style w:type="character" w:styleId="1142">
    <w:name w:val="WW8Num25z6"/>
    <w:next w:val="1142"/>
    <w:link w:val="958"/>
    <w:pPr>
      <w:pBdr/>
      <w:spacing/>
      <w:ind/>
    </w:pPr>
  </w:style>
  <w:style w:type="character" w:styleId="1143">
    <w:name w:val="WW8Num25z7"/>
    <w:next w:val="1143"/>
    <w:link w:val="958"/>
    <w:pPr>
      <w:pBdr/>
      <w:spacing/>
      <w:ind/>
    </w:pPr>
  </w:style>
  <w:style w:type="character" w:styleId="1144">
    <w:name w:val="WW8Num25z8"/>
    <w:next w:val="1144"/>
    <w:link w:val="958"/>
    <w:pPr>
      <w:pBdr/>
      <w:spacing/>
      <w:ind/>
    </w:pPr>
  </w:style>
  <w:style w:type="character" w:styleId="1145">
    <w:name w:val="WW8Num26z0"/>
    <w:next w:val="1145"/>
    <w:link w:val="958"/>
    <w:pPr>
      <w:pBdr/>
      <w:spacing/>
      <w:ind/>
    </w:pPr>
    <w:rPr>
      <w:rFonts w:ascii="Symbol" w:hAnsi="Symbol" w:cs="Symbol"/>
      <w:sz w:val="20"/>
    </w:rPr>
  </w:style>
  <w:style w:type="character" w:styleId="1146">
    <w:name w:val="WW8Num26z1"/>
    <w:next w:val="1146"/>
    <w:link w:val="958"/>
    <w:pPr>
      <w:pBdr/>
      <w:spacing/>
      <w:ind/>
    </w:pPr>
    <w:rPr>
      <w:rFonts w:ascii="Courier New" w:hAnsi="Courier New" w:cs="Courier New"/>
      <w:sz w:val="20"/>
    </w:rPr>
  </w:style>
  <w:style w:type="character" w:styleId="1147">
    <w:name w:val="WW8Num26z2"/>
    <w:next w:val="1147"/>
    <w:link w:val="958"/>
    <w:pPr>
      <w:pBdr/>
      <w:spacing/>
      <w:ind/>
    </w:pPr>
    <w:rPr>
      <w:rFonts w:ascii="Wingdings" w:hAnsi="Wingdings" w:cs="Wingdings"/>
      <w:sz w:val="20"/>
    </w:rPr>
  </w:style>
  <w:style w:type="character" w:styleId="1148">
    <w:name w:val="Domyślna czcionka akapitu2"/>
    <w:next w:val="1148"/>
    <w:link w:val="958"/>
    <w:pPr>
      <w:pBdr/>
      <w:spacing/>
      <w:ind/>
    </w:pPr>
  </w:style>
  <w:style w:type="character" w:styleId="1149">
    <w:name w:val="WW8Num1z2"/>
    <w:next w:val="1149"/>
    <w:link w:val="958"/>
    <w:pPr>
      <w:pBdr/>
      <w:spacing/>
      <w:ind/>
    </w:pPr>
    <w:rPr>
      <w:rFonts w:ascii="Symbol" w:hAnsi="Symbol" w:cs="Symbol"/>
    </w:rPr>
  </w:style>
  <w:style w:type="character" w:styleId="1150">
    <w:name w:val="WW8Num4z2"/>
    <w:next w:val="1150"/>
    <w:link w:val="958"/>
    <w:pPr>
      <w:pBdr/>
      <w:spacing/>
      <w:ind/>
    </w:pPr>
    <w:rPr>
      <w:rFonts w:ascii="Symbol" w:hAnsi="Symbol" w:cs="Symbol"/>
    </w:rPr>
  </w:style>
  <w:style w:type="character" w:styleId="1151">
    <w:name w:val="WW8Num5z2"/>
    <w:next w:val="1151"/>
    <w:link w:val="958"/>
    <w:pPr>
      <w:pBdr/>
      <w:spacing/>
      <w:ind/>
    </w:pPr>
    <w:rPr>
      <w:rFonts w:ascii="Symbol" w:hAnsi="Symbol" w:cs="Symbol"/>
    </w:rPr>
  </w:style>
  <w:style w:type="character" w:styleId="1152">
    <w:name w:val="Domyślna czcionka akapitu1"/>
    <w:next w:val="1152"/>
    <w:link w:val="958"/>
    <w:pPr>
      <w:pBdr/>
      <w:spacing/>
      <w:ind/>
    </w:pPr>
  </w:style>
  <w:style w:type="character" w:styleId="1153">
    <w:name w:val="Hiperłącze"/>
    <w:next w:val="1153"/>
    <w:link w:val="958"/>
    <w:pPr>
      <w:pBdr/>
      <w:spacing/>
      <w:ind/>
    </w:pPr>
    <w:rPr>
      <w:color w:val="0000ff"/>
      <w:u w:val="single"/>
    </w:rPr>
  </w:style>
  <w:style w:type="character" w:styleId="1154">
    <w:name w:val="Pogrubienie"/>
    <w:next w:val="1154"/>
    <w:link w:val="958"/>
    <w:qFormat/>
    <w:pPr>
      <w:pBdr/>
      <w:spacing/>
      <w:ind/>
    </w:pPr>
    <w:rPr>
      <w:b/>
      <w:bCs/>
    </w:rPr>
  </w:style>
  <w:style w:type="paragraph" w:styleId="1155">
    <w:name w:val="Nagłówek5"/>
    <w:basedOn w:val="958"/>
    <w:next w:val="1156"/>
    <w:link w:val="958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1156">
    <w:name w:val="Tekst podstawowy"/>
    <w:basedOn w:val="958"/>
    <w:next w:val="1156"/>
    <w:link w:val="958"/>
    <w:pPr>
      <w:pBdr/>
      <w:spacing w:after="120" w:before="0"/>
      <w:ind/>
    </w:pPr>
  </w:style>
  <w:style w:type="paragraph" w:styleId="1157">
    <w:name w:val="Lista"/>
    <w:basedOn w:val="1156"/>
    <w:next w:val="1157"/>
    <w:link w:val="958"/>
    <w:pPr>
      <w:pBdr/>
      <w:spacing/>
      <w:ind/>
    </w:pPr>
    <w:rPr>
      <w:rFonts w:cs="Tahoma"/>
    </w:rPr>
  </w:style>
  <w:style w:type="paragraph" w:styleId="1158">
    <w:name w:val="Legenda"/>
    <w:basedOn w:val="958"/>
    <w:next w:val="1158"/>
    <w:link w:val="958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1159">
    <w:name w:val="Indeks"/>
    <w:basedOn w:val="958"/>
    <w:next w:val="1159"/>
    <w:link w:val="958"/>
    <w:pPr>
      <w:suppressLineNumbers w:val="true"/>
      <w:pBdr/>
      <w:spacing/>
      <w:ind/>
    </w:pPr>
    <w:rPr>
      <w:rFonts w:cs="Tahoma"/>
    </w:rPr>
  </w:style>
  <w:style w:type="paragraph" w:styleId="1160">
    <w:name w:val="Nagłówek4"/>
    <w:basedOn w:val="958"/>
    <w:next w:val="1156"/>
    <w:link w:val="958"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1161">
    <w:name w:val="Legenda3"/>
    <w:basedOn w:val="958"/>
    <w:next w:val="1161"/>
    <w:link w:val="958"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1162">
    <w:name w:val="Nagłówek3"/>
    <w:basedOn w:val="958"/>
    <w:next w:val="1156"/>
    <w:link w:val="958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1163">
    <w:name w:val="Legenda2"/>
    <w:basedOn w:val="958"/>
    <w:next w:val="1163"/>
    <w:link w:val="958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1164">
    <w:name w:val="Nagłówek2"/>
    <w:basedOn w:val="958"/>
    <w:next w:val="1156"/>
    <w:link w:val="958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1165">
    <w:name w:val="Legenda1"/>
    <w:basedOn w:val="958"/>
    <w:next w:val="1165"/>
    <w:link w:val="958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1166">
    <w:name w:val="Nagłówek1"/>
    <w:basedOn w:val="958"/>
    <w:next w:val="1156"/>
    <w:link w:val="958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1167">
    <w:name w:val="Podpis1"/>
    <w:basedOn w:val="958"/>
    <w:next w:val="1167"/>
    <w:link w:val="958"/>
    <w:pPr>
      <w:suppressLineNumbers w:val="true"/>
      <w:pBdr/>
      <w:spacing w:after="120" w:before="120"/>
      <w:ind/>
    </w:pPr>
    <w:rPr>
      <w:rFonts w:cs="Tahoma"/>
      <w:i/>
      <w:iCs/>
      <w:sz w:val="24"/>
      <w:szCs w:val="24"/>
    </w:rPr>
  </w:style>
  <w:style w:type="paragraph" w:styleId="1168">
    <w:name w:val="Tekst dymka"/>
    <w:basedOn w:val="958"/>
    <w:next w:val="1168"/>
    <w:link w:val="958"/>
    <w:pPr>
      <w:pBdr/>
      <w:spacing/>
      <w:ind/>
    </w:pPr>
    <w:rPr>
      <w:rFonts w:ascii="Tahoma" w:hAnsi="Tahoma" w:cs="Tahoma"/>
      <w:sz w:val="16"/>
      <w:szCs w:val="16"/>
    </w:rPr>
  </w:style>
  <w:style w:type="paragraph" w:styleId="1169">
    <w:name w:val="Bez odstępów"/>
    <w:next w:val="1169"/>
    <w:link w:val="958"/>
    <w:qFormat/>
    <w:pPr>
      <w:pBdr/>
      <w:spacing/>
      <w:ind/>
    </w:pPr>
    <w:rPr>
      <w:sz w:val="24"/>
      <w:szCs w:val="24"/>
      <w:lang w:val="pl-PL" w:eastAsia="zh-CN" w:bidi="ar-SA"/>
    </w:rPr>
  </w:style>
  <w:style w:type="paragraph" w:styleId="1170">
    <w:name w:val="Akapit z listą"/>
    <w:basedOn w:val="958"/>
    <w:next w:val="1170"/>
    <w:link w:val="958"/>
    <w:uiPriority w:val="34"/>
    <w:qFormat/>
    <w:pPr>
      <w:pBdr/>
      <w:spacing/>
      <w:ind w:left="720"/>
      <w:contextualSpacing w:val="true"/>
    </w:pPr>
  </w:style>
  <w:style w:type="character" w:styleId="1171">
    <w:name w:val="UżyteHiperłącze"/>
    <w:next w:val="1171"/>
    <w:link w:val="958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1172">
    <w:name w:val="Nagłówek"/>
    <w:basedOn w:val="958"/>
    <w:next w:val="1172"/>
    <w:link w:val="1173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1173">
    <w:name w:val="Nagłówek Znak"/>
    <w:next w:val="1173"/>
    <w:link w:val="1172"/>
    <w:uiPriority w:val="99"/>
    <w:pPr>
      <w:pBdr/>
      <w:spacing/>
      <w:ind/>
    </w:pPr>
    <w:rPr>
      <w:sz w:val="24"/>
      <w:szCs w:val="24"/>
      <w:lang w:eastAsia="zh-CN"/>
    </w:rPr>
  </w:style>
  <w:style w:type="paragraph" w:styleId="1174">
    <w:name w:val="Stopka"/>
    <w:basedOn w:val="958"/>
    <w:next w:val="1174"/>
    <w:link w:val="1175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1175">
    <w:name w:val="Stopka Znak"/>
    <w:next w:val="1175"/>
    <w:link w:val="1174"/>
    <w:uiPriority w:val="99"/>
    <w:pPr>
      <w:pBdr/>
      <w:spacing/>
      <w:ind/>
    </w:pPr>
    <w:rPr>
      <w:sz w:val="24"/>
      <w:szCs w:val="24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organizowania wycieczek szkolnych</dc:title>
  <dc:creator>Magda</dc:creator>
  <cp:revision>11</cp:revision>
  <dcterms:created xsi:type="dcterms:W3CDTF">2024-09-11T19:59:00Z</dcterms:created>
  <dcterms:modified xsi:type="dcterms:W3CDTF">2025-09-10T14:29:49Z</dcterms:modified>
  <cp:version>917504</cp:version>
</cp:coreProperties>
</file>